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156AC2C4"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sidR="009E2CBD">
        <w:rPr>
          <w:rFonts w:ascii="Times New Roman" w:hAnsi="Times New Roman"/>
          <w:bCs/>
          <w:sz w:val="24"/>
          <w:szCs w:val="24"/>
          <w:u w:val="single"/>
        </w:rPr>
        <w:t>16</w:t>
      </w:r>
      <w:r w:rsidR="009E2CBD" w:rsidRPr="009E2CBD">
        <w:rPr>
          <w:rFonts w:ascii="Times New Roman" w:hAnsi="Times New Roman"/>
          <w:bCs/>
          <w:sz w:val="24"/>
          <w:szCs w:val="24"/>
          <w:u w:val="single"/>
          <w:vertAlign w:val="superscript"/>
        </w:rPr>
        <w:t>th</w:t>
      </w:r>
      <w:r w:rsidR="009E2CBD">
        <w:rPr>
          <w:rFonts w:ascii="Times New Roman" w:hAnsi="Times New Roman"/>
          <w:bCs/>
          <w:sz w:val="24"/>
          <w:szCs w:val="24"/>
          <w:u w:val="single"/>
        </w:rPr>
        <w:t xml:space="preserve"> JUNE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3581"/>
        <w:gridCol w:w="567"/>
        <w:gridCol w:w="791"/>
        <w:gridCol w:w="595"/>
        <w:gridCol w:w="142"/>
        <w:gridCol w:w="425"/>
      </w:tblGrid>
      <w:tr w:rsidR="00EF0CCC" w14:paraId="540256C1" w14:textId="1B71C04A" w:rsidTr="003D38AF">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4"/>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3D38AF">
        <w:trPr>
          <w:trHeight w:val="227"/>
        </w:trPr>
        <w:tc>
          <w:tcPr>
            <w:tcW w:w="4667" w:type="dxa"/>
            <w:gridSpan w:val="3"/>
            <w:tcBorders>
              <w:top w:val="single" w:sz="4" w:space="0" w:color="auto"/>
              <w:left w:val="nil"/>
              <w:bottom w:val="nil"/>
              <w:right w:val="single" w:sz="4" w:space="0" w:color="auto"/>
            </w:tcBorders>
          </w:tcPr>
          <w:p w14:paraId="30EA6088" w14:textId="77777777"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p w14:paraId="0F14F136" w14:textId="77777777" w:rsidR="00FB39BF" w:rsidRDefault="005F5A43" w:rsidP="00520243">
            <w:pPr>
              <w:widowControl w:val="0"/>
              <w:spacing w:after="0"/>
              <w:contextualSpacing/>
              <w:rPr>
                <w:rFonts w:ascii="Times New Roman" w:hAnsi="Times New Roman"/>
                <w:sz w:val="24"/>
                <w:szCs w:val="24"/>
              </w:rPr>
            </w:pPr>
            <w:r>
              <w:rPr>
                <w:rFonts w:ascii="Times New Roman" w:hAnsi="Times New Roman"/>
                <w:sz w:val="24"/>
                <w:szCs w:val="24"/>
              </w:rPr>
              <w:t>Cllr G. Perry</w:t>
            </w:r>
            <w:r w:rsidR="00FB39BF">
              <w:rPr>
                <w:rFonts w:ascii="Times New Roman" w:hAnsi="Times New Roman"/>
                <w:sz w:val="24"/>
                <w:szCs w:val="24"/>
              </w:rPr>
              <w:t xml:space="preserve"> </w:t>
            </w:r>
          </w:p>
          <w:p w14:paraId="78C70140" w14:textId="54A9BF18" w:rsidR="005F5A43" w:rsidRDefault="00FB39BF" w:rsidP="00520243">
            <w:pPr>
              <w:widowControl w:val="0"/>
              <w:spacing w:after="0"/>
              <w:contextualSpacing/>
              <w:rPr>
                <w:rFonts w:ascii="Times New Roman" w:hAnsi="Times New Roman"/>
                <w:sz w:val="24"/>
                <w:szCs w:val="24"/>
              </w:rPr>
            </w:pPr>
            <w:r>
              <w:rPr>
                <w:rFonts w:ascii="Times New Roman" w:hAnsi="Times New Roman"/>
                <w:sz w:val="24"/>
                <w:szCs w:val="24"/>
              </w:rPr>
              <w:t>Cllr L. Blundell</w:t>
            </w:r>
          </w:p>
        </w:tc>
        <w:tc>
          <w:tcPr>
            <w:tcW w:w="5534" w:type="dxa"/>
            <w:gridSpan w:val="4"/>
            <w:tcBorders>
              <w:top w:val="single" w:sz="4" w:space="0" w:color="auto"/>
              <w:left w:val="single" w:sz="4" w:space="0" w:color="auto"/>
              <w:bottom w:val="nil"/>
              <w:right w:val="nil"/>
            </w:tcBorders>
          </w:tcPr>
          <w:p w14:paraId="77BCBAFB" w14:textId="77777777" w:rsidR="00FD422B" w:rsidRDefault="00FD422B" w:rsidP="00FD422B">
            <w:pPr>
              <w:widowControl w:val="0"/>
              <w:spacing w:after="0"/>
              <w:rPr>
                <w:rFonts w:ascii="Times New Roman" w:hAnsi="Times New Roman"/>
                <w:sz w:val="24"/>
                <w:szCs w:val="24"/>
              </w:rPr>
            </w:pPr>
            <w:r>
              <w:rPr>
                <w:rFonts w:ascii="Times New Roman" w:hAnsi="Times New Roman"/>
                <w:sz w:val="24"/>
                <w:szCs w:val="24"/>
              </w:rPr>
              <w:t>Cllr M Gayle</w:t>
            </w:r>
          </w:p>
          <w:p w14:paraId="38FE9985" w14:textId="77777777" w:rsidR="00FD422B" w:rsidRDefault="00FD422B" w:rsidP="00FD422B">
            <w:pPr>
              <w:widowControl w:val="0"/>
              <w:spacing w:after="0"/>
              <w:contextualSpacing/>
              <w:rPr>
                <w:rFonts w:ascii="Times New Roman" w:hAnsi="Times New Roman"/>
                <w:sz w:val="24"/>
                <w:szCs w:val="24"/>
              </w:rPr>
            </w:pPr>
            <w:r>
              <w:rPr>
                <w:rFonts w:ascii="Times New Roman" w:hAnsi="Times New Roman"/>
                <w:sz w:val="24"/>
                <w:szCs w:val="24"/>
              </w:rPr>
              <w:t>Cllr J. Magill</w:t>
            </w:r>
          </w:p>
          <w:p w14:paraId="0587FDF9" w14:textId="158EB1BB" w:rsidR="00EF0CCC" w:rsidRPr="00FB67A9" w:rsidRDefault="00FB67A9" w:rsidP="00FB67A9">
            <w:pPr>
              <w:widowControl w:val="0"/>
              <w:spacing w:after="0"/>
              <w:rPr>
                <w:rFonts w:ascii="Times New Roman" w:hAnsi="Times New Roman"/>
                <w:sz w:val="24"/>
                <w:szCs w:val="24"/>
              </w:rPr>
            </w:pPr>
            <w:r>
              <w:rPr>
                <w:rFonts w:ascii="Times New Roman" w:hAnsi="Times New Roman"/>
                <w:sz w:val="24"/>
                <w:szCs w:val="24"/>
              </w:rPr>
              <w:t>Cllr R. Bromley</w:t>
            </w: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3D38AF">
        <w:trPr>
          <w:trHeight w:val="227"/>
        </w:trPr>
        <w:tc>
          <w:tcPr>
            <w:tcW w:w="4667" w:type="dxa"/>
            <w:gridSpan w:val="3"/>
            <w:tcBorders>
              <w:top w:val="nil"/>
              <w:left w:val="nil"/>
              <w:bottom w:val="nil"/>
              <w:right w:val="single" w:sz="4" w:space="0" w:color="auto"/>
            </w:tcBorders>
          </w:tcPr>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56C082CB" w14:textId="539069FE"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r w:rsidR="00D42F76">
              <w:rPr>
                <w:rFonts w:ascii="Times New Roman" w:hAnsi="Times New Roman"/>
                <w:sz w:val="24"/>
                <w:szCs w:val="24"/>
              </w:rPr>
              <w:t xml:space="preserve"> (chair)</w:t>
            </w:r>
          </w:p>
          <w:p w14:paraId="006D166F" w14:textId="77777777" w:rsidR="00FD422B" w:rsidRDefault="00FD422B" w:rsidP="00FD422B">
            <w:pPr>
              <w:widowControl w:val="0"/>
              <w:spacing w:after="0"/>
              <w:contextualSpacing/>
              <w:rPr>
                <w:rFonts w:ascii="Times New Roman" w:hAnsi="Times New Roman"/>
                <w:sz w:val="24"/>
                <w:szCs w:val="24"/>
              </w:rPr>
            </w:pPr>
            <w:r>
              <w:rPr>
                <w:rFonts w:ascii="Times New Roman" w:hAnsi="Times New Roman"/>
                <w:sz w:val="24"/>
                <w:szCs w:val="24"/>
              </w:rPr>
              <w:t>Cllr E. Embrey</w:t>
            </w:r>
          </w:p>
          <w:p w14:paraId="66935440" w14:textId="152DF57D" w:rsidR="00FD422B" w:rsidRPr="00BB39FD" w:rsidRDefault="00FD422B" w:rsidP="00FD422B">
            <w:pPr>
              <w:widowControl w:val="0"/>
              <w:spacing w:after="0"/>
              <w:contextualSpacing/>
              <w:rPr>
                <w:rFonts w:ascii="Times New Roman" w:hAnsi="Times New Roman"/>
                <w:sz w:val="24"/>
                <w:szCs w:val="24"/>
              </w:rPr>
            </w:pPr>
            <w:r>
              <w:rPr>
                <w:rFonts w:ascii="Times New Roman" w:hAnsi="Times New Roman"/>
                <w:sz w:val="24"/>
                <w:szCs w:val="24"/>
              </w:rPr>
              <w:t>Cllr T. Halford</w:t>
            </w:r>
          </w:p>
        </w:tc>
        <w:tc>
          <w:tcPr>
            <w:tcW w:w="5534" w:type="dxa"/>
            <w:gridSpan w:val="4"/>
            <w:tcBorders>
              <w:top w:val="nil"/>
              <w:left w:val="single" w:sz="4" w:space="0" w:color="auto"/>
              <w:bottom w:val="nil"/>
              <w:right w:val="nil"/>
            </w:tcBorders>
          </w:tcPr>
          <w:p w14:paraId="207DCF84" w14:textId="77777777" w:rsidR="00FB67A9" w:rsidRDefault="00FB67A9" w:rsidP="00FB67A9">
            <w:pPr>
              <w:widowControl w:val="0"/>
              <w:spacing w:after="0"/>
              <w:contextualSpacing/>
              <w:rPr>
                <w:rFonts w:ascii="Times New Roman" w:hAnsi="Times New Roman"/>
                <w:sz w:val="24"/>
                <w:szCs w:val="24"/>
              </w:rPr>
            </w:pPr>
            <w:r>
              <w:rPr>
                <w:rFonts w:ascii="Times New Roman" w:hAnsi="Times New Roman"/>
                <w:sz w:val="24"/>
                <w:szCs w:val="24"/>
              </w:rPr>
              <w:t>Cllr S. Angell</w:t>
            </w:r>
          </w:p>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3D38AF">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3D38AF">
        <w:trPr>
          <w:gridAfter w:val="1"/>
          <w:wAfter w:w="425" w:type="dxa"/>
        </w:trPr>
        <w:tc>
          <w:tcPr>
            <w:tcW w:w="10343" w:type="dxa"/>
            <w:gridSpan w:val="8"/>
            <w:tcBorders>
              <w:top w:val="single" w:sz="4" w:space="0" w:color="auto"/>
              <w:left w:val="nil"/>
              <w:bottom w:val="nil"/>
              <w:right w:val="single" w:sz="4" w:space="0" w:color="auto"/>
            </w:tcBorders>
          </w:tcPr>
          <w:p w14:paraId="768473C5" w14:textId="3D0F6672" w:rsidR="00303F15" w:rsidRDefault="00FD422B"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Mrs S. Smith</w:t>
            </w:r>
            <w:r w:rsidR="00303F15">
              <w:rPr>
                <w:rFonts w:ascii="Times New Roman" w:hAnsi="Times New Roman"/>
                <w:sz w:val="24"/>
                <w:szCs w:val="24"/>
              </w:rPr>
              <w:t>, Mrs C. Owen</w:t>
            </w:r>
            <w:r w:rsidR="006F6BAC">
              <w:rPr>
                <w:rFonts w:ascii="Times New Roman" w:hAnsi="Times New Roman"/>
                <w:sz w:val="24"/>
                <w:szCs w:val="24"/>
              </w:rPr>
              <w:t xml:space="preserve">, </w:t>
            </w:r>
            <w:r w:rsidR="0037134B">
              <w:rPr>
                <w:rFonts w:ascii="Times New Roman" w:hAnsi="Times New Roman"/>
                <w:sz w:val="24"/>
                <w:szCs w:val="24"/>
              </w:rPr>
              <w:t>County Cllr R Houghton</w:t>
            </w:r>
            <w:r w:rsidR="00A51C64">
              <w:rPr>
                <w:rFonts w:ascii="Times New Roman" w:hAnsi="Times New Roman"/>
                <w:sz w:val="24"/>
                <w:szCs w:val="24"/>
              </w:rPr>
              <w:t>.</w:t>
            </w:r>
            <w:r w:rsidR="00FB39BF">
              <w:rPr>
                <w:rFonts w:ascii="Times New Roman" w:hAnsi="Times New Roman"/>
                <w:sz w:val="24"/>
                <w:szCs w:val="24"/>
              </w:rPr>
              <w:t xml:space="preserve"> </w:t>
            </w:r>
          </w:p>
        </w:tc>
      </w:tr>
      <w:tr w:rsidR="00EF0CCC" w14:paraId="288D6B95" w14:textId="6BBEC4A4" w:rsidTr="003D38AF">
        <w:trPr>
          <w:gridAfter w:val="3"/>
          <w:wAfter w:w="1162" w:type="dxa"/>
        </w:trPr>
        <w:tc>
          <w:tcPr>
            <w:tcW w:w="959" w:type="dxa"/>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3D38AF">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3D38AF">
        <w:trPr>
          <w:trHeight w:val="434"/>
        </w:trPr>
        <w:tc>
          <w:tcPr>
            <w:tcW w:w="959" w:type="dxa"/>
            <w:tcBorders>
              <w:top w:val="nil"/>
              <w:left w:val="nil"/>
              <w:bottom w:val="nil"/>
              <w:right w:val="nil"/>
            </w:tcBorders>
          </w:tcPr>
          <w:p w14:paraId="57C74404" w14:textId="60EAA087" w:rsidR="00EF0CCC" w:rsidRDefault="009E2CBD" w:rsidP="006F6BAC">
            <w:pPr>
              <w:spacing w:after="120" w:line="240" w:lineRule="auto"/>
              <w:jc w:val="center"/>
              <w:rPr>
                <w:rFonts w:ascii="Times New Roman" w:hAnsi="Times New Roman"/>
                <w:sz w:val="24"/>
                <w:szCs w:val="24"/>
              </w:rPr>
            </w:pPr>
            <w:r>
              <w:rPr>
                <w:rFonts w:ascii="Times New Roman" w:hAnsi="Times New Roman"/>
                <w:sz w:val="24"/>
                <w:szCs w:val="24"/>
              </w:rPr>
              <w:t>89</w:t>
            </w:r>
            <w:r w:rsidR="00F52590">
              <w:rPr>
                <w:rFonts w:ascii="Times New Roman" w:hAnsi="Times New Roman"/>
                <w:sz w:val="24"/>
                <w:szCs w:val="24"/>
              </w:rPr>
              <w:t>-26</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645B9F80" w14:textId="2ADC3E14" w:rsidR="00EF0CCC" w:rsidRPr="00FB67A9"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FB67A9" w:rsidRPr="00FB67A9">
              <w:rPr>
                <w:rFonts w:ascii="Times New Roman" w:hAnsi="Times New Roman"/>
                <w:bCs/>
                <w:sz w:val="24"/>
                <w:szCs w:val="24"/>
              </w:rPr>
              <w:t>Cllrs Magill; Angell; Bromley and Gayle.</w:t>
            </w:r>
          </w:p>
          <w:p w14:paraId="59DB4B96" w14:textId="23FA2EAA" w:rsidR="00FB39BF" w:rsidRPr="00995B90" w:rsidRDefault="00FB39BF" w:rsidP="00D876BB">
            <w:pPr>
              <w:spacing w:after="120" w:line="240" w:lineRule="auto"/>
              <w:rPr>
                <w:rFonts w:ascii="Times New Roman" w:hAnsi="Times New Roman"/>
                <w:bCs/>
                <w:sz w:val="24"/>
                <w:szCs w:val="24"/>
              </w:rPr>
            </w:pPr>
            <w:r w:rsidRPr="00FB39BF">
              <w:rPr>
                <w:rFonts w:ascii="Times New Roman" w:hAnsi="Times New Roman"/>
                <w:b/>
                <w:sz w:val="24"/>
                <w:szCs w:val="24"/>
              </w:rPr>
              <w:t>RESOLVED</w:t>
            </w:r>
            <w:r>
              <w:rPr>
                <w:rFonts w:ascii="Times New Roman" w:hAnsi="Times New Roman"/>
                <w:bCs/>
                <w:sz w:val="24"/>
                <w:szCs w:val="24"/>
              </w:rPr>
              <w:t xml:space="preserve"> Apologies </w:t>
            </w:r>
            <w:r w:rsidR="009E1754">
              <w:rPr>
                <w:rFonts w:ascii="Times New Roman" w:hAnsi="Times New Roman"/>
                <w:bCs/>
                <w:sz w:val="24"/>
                <w:szCs w:val="24"/>
              </w:rPr>
              <w:t>a</w:t>
            </w:r>
            <w:r>
              <w:rPr>
                <w:rFonts w:ascii="Times New Roman" w:hAnsi="Times New Roman"/>
                <w:bCs/>
                <w:sz w:val="24"/>
                <w:szCs w:val="24"/>
              </w:rPr>
              <w:t>ccepted. Proposed Cllr</w:t>
            </w:r>
            <w:r w:rsidR="00FB67A9">
              <w:rPr>
                <w:rFonts w:ascii="Times New Roman" w:hAnsi="Times New Roman"/>
                <w:bCs/>
                <w:sz w:val="24"/>
                <w:szCs w:val="24"/>
              </w:rPr>
              <w:t xml:space="preserve"> Perry</w:t>
            </w:r>
            <w:r>
              <w:rPr>
                <w:rFonts w:ascii="Times New Roman" w:hAnsi="Times New Roman"/>
                <w:bCs/>
                <w:sz w:val="24"/>
                <w:szCs w:val="24"/>
              </w:rPr>
              <w:t>; Seconded Cllr</w:t>
            </w:r>
            <w:r w:rsidR="00FB67A9">
              <w:rPr>
                <w:rFonts w:ascii="Times New Roman" w:hAnsi="Times New Roman"/>
                <w:bCs/>
                <w:sz w:val="24"/>
                <w:szCs w:val="24"/>
              </w:rPr>
              <w:t xml:space="preserve"> Jones</w:t>
            </w:r>
            <w:r>
              <w:rPr>
                <w:rFonts w:ascii="Times New Roman" w:hAnsi="Times New Roman"/>
                <w:bCs/>
                <w:sz w:val="24"/>
                <w:szCs w:val="24"/>
              </w:rPr>
              <w:t>. All in favour.</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3D38AF">
        <w:trPr>
          <w:trHeight w:val="399"/>
        </w:trPr>
        <w:tc>
          <w:tcPr>
            <w:tcW w:w="959" w:type="dxa"/>
            <w:tcBorders>
              <w:top w:val="nil"/>
              <w:left w:val="nil"/>
              <w:bottom w:val="nil"/>
              <w:right w:val="nil"/>
            </w:tcBorders>
          </w:tcPr>
          <w:p w14:paraId="41746D61" w14:textId="7486B7F6" w:rsidR="00EF0CCC" w:rsidRDefault="009E2CBD" w:rsidP="00A51C64">
            <w:pPr>
              <w:spacing w:after="0"/>
              <w:contextualSpacing/>
              <w:jc w:val="center"/>
              <w:rPr>
                <w:rFonts w:ascii="Times New Roman" w:hAnsi="Times New Roman"/>
                <w:sz w:val="24"/>
                <w:szCs w:val="24"/>
              </w:rPr>
            </w:pPr>
            <w:r>
              <w:rPr>
                <w:rFonts w:ascii="Times New Roman" w:hAnsi="Times New Roman"/>
                <w:sz w:val="24"/>
                <w:szCs w:val="24"/>
              </w:rPr>
              <w:t>90</w:t>
            </w:r>
            <w:r w:rsidR="00F52590">
              <w:rPr>
                <w:rFonts w:ascii="Times New Roman" w:hAnsi="Times New Roman"/>
                <w:sz w:val="24"/>
                <w:szCs w:val="24"/>
              </w:rPr>
              <w:t>-26</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361DDEC4"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025386">
              <w:rPr>
                <w:rFonts w:ascii="Times New Roman" w:hAnsi="Times New Roman"/>
                <w:bCs/>
                <w:sz w:val="24"/>
                <w:szCs w:val="24"/>
                <w:lang w:val="en-US"/>
              </w:rPr>
              <w:t>None</w:t>
            </w: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3D38AF">
        <w:tc>
          <w:tcPr>
            <w:tcW w:w="959" w:type="dxa"/>
            <w:tcBorders>
              <w:top w:val="nil"/>
              <w:left w:val="nil"/>
              <w:bottom w:val="nil"/>
              <w:right w:val="nil"/>
            </w:tcBorders>
          </w:tcPr>
          <w:p w14:paraId="209ED840" w14:textId="2B6C6A49" w:rsidR="00EF0CCC" w:rsidRDefault="009E2CBD" w:rsidP="000E4DEB">
            <w:pPr>
              <w:spacing w:after="0"/>
              <w:contextualSpacing/>
              <w:jc w:val="center"/>
              <w:rPr>
                <w:rFonts w:ascii="Times New Roman" w:hAnsi="Times New Roman"/>
                <w:sz w:val="24"/>
                <w:szCs w:val="24"/>
              </w:rPr>
            </w:pPr>
            <w:r>
              <w:rPr>
                <w:rFonts w:ascii="Times New Roman" w:hAnsi="Times New Roman"/>
                <w:sz w:val="24"/>
                <w:szCs w:val="24"/>
              </w:rPr>
              <w:t>91</w:t>
            </w:r>
            <w:r w:rsidR="00F52590">
              <w:rPr>
                <w:rFonts w:ascii="Times New Roman" w:hAnsi="Times New Roman"/>
                <w:sz w:val="24"/>
                <w:szCs w:val="24"/>
              </w:rPr>
              <w:t>-26</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3635B0D5" w14:textId="77777777" w:rsidR="00FB67A9" w:rsidRDefault="009E2CBD" w:rsidP="000E4DEB">
            <w:pPr>
              <w:spacing w:after="80" w:line="240" w:lineRule="auto"/>
              <w:rPr>
                <w:rFonts w:ascii="Times New Roman" w:hAnsi="Times New Roman"/>
                <w:bCs/>
                <w:sz w:val="24"/>
                <w:szCs w:val="24"/>
              </w:rPr>
            </w:pPr>
            <w:r w:rsidRPr="009E2CBD">
              <w:rPr>
                <w:rFonts w:ascii="Times New Roman" w:hAnsi="Times New Roman"/>
                <w:bCs/>
                <w:sz w:val="24"/>
                <w:szCs w:val="24"/>
              </w:rPr>
              <w:t xml:space="preserve">To approve the minutes of the </w:t>
            </w:r>
            <w:r w:rsidR="00FB67A9">
              <w:rPr>
                <w:rFonts w:ascii="Times New Roman" w:hAnsi="Times New Roman"/>
                <w:bCs/>
                <w:sz w:val="24"/>
                <w:szCs w:val="24"/>
              </w:rPr>
              <w:t>following meetings:</w:t>
            </w:r>
          </w:p>
          <w:p w14:paraId="35CE0427" w14:textId="2D6FD471" w:rsidR="00FB67A9" w:rsidRDefault="009E2CBD" w:rsidP="000E4DEB">
            <w:pPr>
              <w:spacing w:after="80" w:line="240" w:lineRule="auto"/>
              <w:rPr>
                <w:rFonts w:ascii="Times New Roman" w:hAnsi="Times New Roman"/>
                <w:bCs/>
                <w:sz w:val="24"/>
                <w:szCs w:val="24"/>
              </w:rPr>
            </w:pPr>
            <w:r w:rsidRPr="009E2CBD">
              <w:rPr>
                <w:rFonts w:ascii="Times New Roman" w:hAnsi="Times New Roman"/>
                <w:bCs/>
                <w:sz w:val="24"/>
                <w:szCs w:val="24"/>
              </w:rPr>
              <w:t>Annual Town meeting held on Tuesday 12</w:t>
            </w:r>
            <w:r w:rsidRPr="009E2CBD">
              <w:rPr>
                <w:rFonts w:ascii="Times New Roman" w:hAnsi="Times New Roman"/>
                <w:bCs/>
                <w:sz w:val="24"/>
                <w:szCs w:val="24"/>
                <w:vertAlign w:val="superscript"/>
              </w:rPr>
              <w:t>th</w:t>
            </w:r>
            <w:r w:rsidRPr="009E2CBD">
              <w:rPr>
                <w:rFonts w:ascii="Times New Roman" w:hAnsi="Times New Roman"/>
                <w:bCs/>
                <w:sz w:val="24"/>
                <w:szCs w:val="24"/>
              </w:rPr>
              <w:t xml:space="preserve"> May, 2026</w:t>
            </w:r>
            <w:r w:rsidR="00FB67A9">
              <w:rPr>
                <w:rFonts w:ascii="Times New Roman" w:hAnsi="Times New Roman"/>
                <w:bCs/>
                <w:sz w:val="24"/>
                <w:szCs w:val="24"/>
              </w:rPr>
              <w:t>. Not approved at this meeting. (It is usual for these minutes to be approved at the Annual Town Meeting the following year).</w:t>
            </w:r>
          </w:p>
          <w:p w14:paraId="592120BF" w14:textId="24E8BC72" w:rsidR="00FB67A9" w:rsidRDefault="009E2CBD" w:rsidP="000E4DEB">
            <w:pPr>
              <w:spacing w:after="80" w:line="240" w:lineRule="auto"/>
              <w:rPr>
                <w:rFonts w:ascii="Times New Roman" w:hAnsi="Times New Roman"/>
                <w:bCs/>
                <w:sz w:val="24"/>
                <w:szCs w:val="24"/>
              </w:rPr>
            </w:pPr>
            <w:r w:rsidRPr="009E2CBD">
              <w:rPr>
                <w:rFonts w:ascii="Times New Roman" w:hAnsi="Times New Roman"/>
                <w:bCs/>
                <w:sz w:val="24"/>
                <w:szCs w:val="24"/>
              </w:rPr>
              <w:t>Annual meeting held on Tuesday 1</w:t>
            </w:r>
            <w:r>
              <w:rPr>
                <w:rFonts w:ascii="Times New Roman" w:hAnsi="Times New Roman"/>
                <w:bCs/>
                <w:sz w:val="24"/>
                <w:szCs w:val="24"/>
              </w:rPr>
              <w:t>9</w:t>
            </w:r>
            <w:r w:rsidRPr="009E2CBD">
              <w:rPr>
                <w:rFonts w:ascii="Times New Roman" w:hAnsi="Times New Roman"/>
                <w:bCs/>
                <w:sz w:val="24"/>
                <w:szCs w:val="24"/>
                <w:vertAlign w:val="superscript"/>
              </w:rPr>
              <w:t>th</w:t>
            </w:r>
            <w:r w:rsidRPr="009E2CBD">
              <w:rPr>
                <w:rFonts w:ascii="Times New Roman" w:hAnsi="Times New Roman"/>
                <w:bCs/>
                <w:sz w:val="24"/>
                <w:szCs w:val="24"/>
              </w:rPr>
              <w:t xml:space="preserve"> May 2026</w:t>
            </w:r>
            <w:r w:rsidR="00FB67A9">
              <w:rPr>
                <w:rFonts w:ascii="Times New Roman" w:hAnsi="Times New Roman"/>
                <w:bCs/>
                <w:sz w:val="24"/>
                <w:szCs w:val="24"/>
              </w:rPr>
              <w:t xml:space="preserve"> (including Mayor-Making).</w:t>
            </w:r>
          </w:p>
          <w:p w14:paraId="75519CCE" w14:textId="18BE8786" w:rsidR="00FB67A9" w:rsidRDefault="00FB67A9"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Pr>
                <w:rFonts w:ascii="Times New Roman" w:hAnsi="Times New Roman"/>
                <w:bCs/>
                <w:sz w:val="24"/>
                <w:szCs w:val="24"/>
              </w:rPr>
              <w:t xml:space="preserve">. Approved. </w:t>
            </w:r>
            <w:r w:rsidRPr="00D521A5">
              <w:rPr>
                <w:rFonts w:ascii="Times New Roman" w:hAnsi="Times New Roman"/>
                <w:bCs/>
                <w:sz w:val="24"/>
                <w:szCs w:val="24"/>
              </w:rPr>
              <w:t>Proposed</w:t>
            </w:r>
            <w:r>
              <w:rPr>
                <w:rFonts w:ascii="Times New Roman" w:hAnsi="Times New Roman"/>
                <w:bCs/>
                <w:sz w:val="24"/>
                <w:szCs w:val="24"/>
              </w:rPr>
              <w:t xml:space="preserve"> Cllr Perry; </w:t>
            </w:r>
            <w:r w:rsidRPr="00D521A5">
              <w:rPr>
                <w:rFonts w:ascii="Times New Roman" w:hAnsi="Times New Roman"/>
                <w:bCs/>
                <w:sz w:val="24"/>
                <w:szCs w:val="24"/>
              </w:rPr>
              <w:t>Seconded Cllr</w:t>
            </w:r>
            <w:r>
              <w:rPr>
                <w:rFonts w:ascii="Times New Roman" w:hAnsi="Times New Roman"/>
                <w:bCs/>
                <w:sz w:val="24"/>
                <w:szCs w:val="24"/>
              </w:rPr>
              <w:t xml:space="preserve"> Kosciuczyk. All in favour</w:t>
            </w:r>
            <w:r w:rsidRPr="00D521A5">
              <w:rPr>
                <w:rFonts w:ascii="Times New Roman" w:hAnsi="Times New Roman"/>
                <w:bCs/>
                <w:sz w:val="24"/>
                <w:szCs w:val="24"/>
              </w:rPr>
              <w:t>.</w:t>
            </w:r>
          </w:p>
          <w:p w14:paraId="6DCC6867" w14:textId="77777777" w:rsidR="00FB67A9" w:rsidRDefault="009E2CBD" w:rsidP="000E4DEB">
            <w:pPr>
              <w:spacing w:after="80" w:line="240" w:lineRule="auto"/>
              <w:rPr>
                <w:rFonts w:ascii="Times New Roman" w:hAnsi="Times New Roman"/>
                <w:bCs/>
                <w:sz w:val="24"/>
                <w:szCs w:val="24"/>
              </w:rPr>
            </w:pPr>
            <w:r w:rsidRPr="009E2CBD">
              <w:rPr>
                <w:rFonts w:ascii="Times New Roman" w:hAnsi="Times New Roman"/>
                <w:bCs/>
                <w:sz w:val="24"/>
                <w:szCs w:val="24"/>
              </w:rPr>
              <w:t xml:space="preserve">Extraordinary </w:t>
            </w:r>
            <w:r>
              <w:rPr>
                <w:rFonts w:ascii="Times New Roman" w:hAnsi="Times New Roman"/>
                <w:bCs/>
                <w:sz w:val="24"/>
                <w:szCs w:val="24"/>
              </w:rPr>
              <w:t>M</w:t>
            </w:r>
            <w:r w:rsidRPr="009E2CBD">
              <w:rPr>
                <w:rFonts w:ascii="Times New Roman" w:hAnsi="Times New Roman"/>
                <w:bCs/>
                <w:sz w:val="24"/>
                <w:szCs w:val="24"/>
              </w:rPr>
              <w:t>eeting held on Wednesday 27</w:t>
            </w:r>
            <w:r w:rsidRPr="009E2CBD">
              <w:rPr>
                <w:rFonts w:ascii="Times New Roman" w:hAnsi="Times New Roman"/>
                <w:bCs/>
                <w:sz w:val="24"/>
                <w:szCs w:val="24"/>
                <w:vertAlign w:val="superscript"/>
              </w:rPr>
              <w:t>th</w:t>
            </w:r>
            <w:r w:rsidRPr="009E2CBD">
              <w:rPr>
                <w:rFonts w:ascii="Times New Roman" w:hAnsi="Times New Roman"/>
                <w:bCs/>
                <w:sz w:val="24"/>
                <w:szCs w:val="24"/>
              </w:rPr>
              <w:t xml:space="preserve"> May 2026.</w:t>
            </w:r>
            <w:r>
              <w:rPr>
                <w:rFonts w:ascii="Times New Roman" w:hAnsi="Times New Roman"/>
                <w:bCs/>
                <w:sz w:val="24"/>
                <w:szCs w:val="24"/>
              </w:rPr>
              <w:t xml:space="preserve"> </w:t>
            </w:r>
          </w:p>
          <w:p w14:paraId="5004D659" w14:textId="4672B693" w:rsidR="00EF0CCC" w:rsidRPr="00AA1E02" w:rsidRDefault="00EF0CCC"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9E1754">
              <w:rPr>
                <w:rFonts w:ascii="Times New Roman" w:hAnsi="Times New Roman"/>
                <w:bCs/>
                <w:sz w:val="24"/>
                <w:szCs w:val="24"/>
              </w:rPr>
              <w:t xml:space="preserve">Approved. </w:t>
            </w:r>
            <w:r w:rsidRPr="00D521A5">
              <w:rPr>
                <w:rFonts w:ascii="Times New Roman" w:hAnsi="Times New Roman"/>
                <w:bCs/>
                <w:sz w:val="24"/>
                <w:szCs w:val="24"/>
              </w:rPr>
              <w:t>Proposed</w:t>
            </w:r>
            <w:r w:rsidR="00FB39BF">
              <w:rPr>
                <w:rFonts w:ascii="Times New Roman" w:hAnsi="Times New Roman"/>
                <w:bCs/>
                <w:sz w:val="24"/>
                <w:szCs w:val="24"/>
              </w:rPr>
              <w:t xml:space="preserve"> Cllr </w:t>
            </w:r>
            <w:r w:rsidR="00FB67A9">
              <w:rPr>
                <w:rFonts w:ascii="Times New Roman" w:hAnsi="Times New Roman"/>
                <w:bCs/>
                <w:sz w:val="24"/>
                <w:szCs w:val="24"/>
              </w:rPr>
              <w:t xml:space="preserve">Perry; </w:t>
            </w:r>
            <w:r w:rsidRPr="00D521A5">
              <w:rPr>
                <w:rFonts w:ascii="Times New Roman" w:hAnsi="Times New Roman"/>
                <w:bCs/>
                <w:sz w:val="24"/>
                <w:szCs w:val="24"/>
              </w:rPr>
              <w:t xml:space="preserve">Seconded </w:t>
            </w:r>
            <w:r w:rsidR="00FB39BF" w:rsidRPr="00D521A5">
              <w:rPr>
                <w:rFonts w:ascii="Times New Roman" w:hAnsi="Times New Roman"/>
                <w:bCs/>
                <w:sz w:val="24"/>
                <w:szCs w:val="24"/>
              </w:rPr>
              <w:t>Cllr</w:t>
            </w:r>
            <w:r w:rsidR="00FB67A9">
              <w:rPr>
                <w:rFonts w:ascii="Times New Roman" w:hAnsi="Times New Roman"/>
                <w:bCs/>
                <w:sz w:val="24"/>
                <w:szCs w:val="24"/>
              </w:rPr>
              <w:t xml:space="preserve"> Jones</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Pr="00D521A5">
              <w:rPr>
                <w:rFonts w:ascii="Times New Roman" w:hAnsi="Times New Roman"/>
                <w:bCs/>
                <w:sz w:val="24"/>
                <w:szCs w:val="24"/>
              </w:rPr>
              <w:t xml:space="preserve"> </w:t>
            </w: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3D38AF">
        <w:tc>
          <w:tcPr>
            <w:tcW w:w="959" w:type="dxa"/>
            <w:tcBorders>
              <w:top w:val="nil"/>
              <w:left w:val="nil"/>
              <w:bottom w:val="nil"/>
              <w:right w:val="nil"/>
            </w:tcBorders>
          </w:tcPr>
          <w:p w14:paraId="103E7258" w14:textId="57CAC456" w:rsidR="00FC3584" w:rsidRDefault="009E2CBD" w:rsidP="007655EE">
            <w:pPr>
              <w:spacing w:after="120" w:line="240" w:lineRule="auto"/>
              <w:jc w:val="center"/>
              <w:rPr>
                <w:rFonts w:ascii="Times New Roman" w:hAnsi="Times New Roman"/>
                <w:sz w:val="24"/>
                <w:szCs w:val="24"/>
              </w:rPr>
            </w:pPr>
            <w:r>
              <w:rPr>
                <w:rFonts w:ascii="Times New Roman" w:hAnsi="Times New Roman"/>
                <w:sz w:val="24"/>
                <w:szCs w:val="24"/>
              </w:rPr>
              <w:lastRenderedPageBreak/>
              <w:t>92</w:t>
            </w:r>
            <w:r w:rsidR="00F52590">
              <w:rPr>
                <w:rFonts w:ascii="Times New Roman" w:hAnsi="Times New Roman"/>
                <w:sz w:val="24"/>
                <w:szCs w:val="24"/>
              </w:rPr>
              <w:t>-26</w:t>
            </w: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t>4</w:t>
            </w:r>
          </w:p>
          <w:p w14:paraId="46B55802" w14:textId="1F9E832B" w:rsidR="004342E2" w:rsidRDefault="004342E2" w:rsidP="00FC2AD8">
            <w:pPr>
              <w:spacing w:after="120" w:line="240" w:lineRule="auto"/>
              <w:rPr>
                <w:rFonts w:ascii="Times New Roman" w:hAnsi="Times New Roman"/>
                <w:sz w:val="24"/>
                <w:szCs w:val="24"/>
              </w:rPr>
            </w:pPr>
          </w:p>
        </w:tc>
        <w:tc>
          <w:tcPr>
            <w:tcW w:w="8248" w:type="dxa"/>
            <w:gridSpan w:val="5"/>
            <w:tcBorders>
              <w:top w:val="nil"/>
              <w:left w:val="nil"/>
              <w:bottom w:val="nil"/>
              <w:right w:val="nil"/>
            </w:tcBorders>
          </w:tcPr>
          <w:p w14:paraId="55D75187" w14:textId="29ED2C89" w:rsidR="00EF0CCC" w:rsidRDefault="00375EF2" w:rsidP="00081D80">
            <w:pPr>
              <w:spacing w:after="120" w:line="240" w:lineRule="auto"/>
              <w:rPr>
                <w:rFonts w:ascii="Times New Roman" w:hAnsi="Times New Roman"/>
                <w:sz w:val="24"/>
                <w:szCs w:val="24"/>
              </w:rPr>
            </w:pPr>
            <w:r>
              <w:rPr>
                <w:rFonts w:ascii="Times New Roman" w:hAnsi="Times New Roman"/>
                <w:b/>
                <w:sz w:val="24"/>
                <w:szCs w:val="24"/>
                <w:u w:val="single"/>
              </w:rPr>
              <w:t>PUBLIC PARTICIPATION SESSION</w:t>
            </w:r>
          </w:p>
          <w:p w14:paraId="35FE2DDA" w14:textId="3C9FC163" w:rsidR="000F7FD2" w:rsidRPr="000F7FD2" w:rsidRDefault="007655EE" w:rsidP="009E2CBD">
            <w:pPr>
              <w:pStyle w:val="PlainText"/>
              <w:spacing w:after="120"/>
              <w:rPr>
                <w:rFonts w:ascii="Times New Roman" w:hAnsi="Times New Roman"/>
                <w:sz w:val="24"/>
                <w:szCs w:val="24"/>
              </w:rPr>
            </w:pPr>
            <w:r>
              <w:rPr>
                <w:rFonts w:ascii="Times New Roman" w:hAnsi="Times New Roman"/>
                <w:sz w:val="24"/>
                <w:szCs w:val="24"/>
              </w:rPr>
              <w:t>No</w:t>
            </w:r>
            <w:r w:rsidR="00FB67A9">
              <w:rPr>
                <w:rFonts w:ascii="Times New Roman" w:hAnsi="Times New Roman"/>
                <w:sz w:val="24"/>
                <w:szCs w:val="24"/>
              </w:rPr>
              <w:t>ne present</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3D38AF">
        <w:tc>
          <w:tcPr>
            <w:tcW w:w="959" w:type="dxa"/>
            <w:tcBorders>
              <w:top w:val="nil"/>
              <w:left w:val="nil"/>
              <w:bottom w:val="nil"/>
              <w:right w:val="nil"/>
            </w:tcBorders>
          </w:tcPr>
          <w:p w14:paraId="1C2E5FDC" w14:textId="533610D1" w:rsidR="001D76BD" w:rsidRPr="003D38AF" w:rsidRDefault="009E2CBD" w:rsidP="000E4DEB">
            <w:pPr>
              <w:spacing w:after="0"/>
              <w:contextualSpacing/>
              <w:jc w:val="center"/>
              <w:rPr>
                <w:rFonts w:ascii="Times New Roman" w:hAnsi="Times New Roman"/>
                <w:sz w:val="24"/>
                <w:szCs w:val="24"/>
              </w:rPr>
            </w:pPr>
            <w:r>
              <w:rPr>
                <w:rFonts w:ascii="Times New Roman" w:hAnsi="Times New Roman"/>
                <w:sz w:val="24"/>
                <w:szCs w:val="24"/>
              </w:rPr>
              <w:t>93</w:t>
            </w:r>
            <w:r w:rsidR="00F52590" w:rsidRPr="003D38AF">
              <w:rPr>
                <w:rFonts w:ascii="Times New Roman" w:hAnsi="Times New Roman"/>
                <w:sz w:val="24"/>
                <w:szCs w:val="24"/>
              </w:rPr>
              <w:t>-26</w:t>
            </w:r>
          </w:p>
        </w:tc>
        <w:tc>
          <w:tcPr>
            <w:tcW w:w="994" w:type="dxa"/>
            <w:tcBorders>
              <w:top w:val="nil"/>
              <w:left w:val="nil"/>
              <w:bottom w:val="nil"/>
              <w:right w:val="nil"/>
            </w:tcBorders>
          </w:tcPr>
          <w:p w14:paraId="3A204208" w14:textId="49568290" w:rsidR="001D76BD" w:rsidRPr="003D38AF" w:rsidRDefault="001D76BD" w:rsidP="006652A4">
            <w:pPr>
              <w:spacing w:after="120"/>
              <w:jc w:val="center"/>
              <w:rPr>
                <w:rFonts w:ascii="Times New Roman" w:hAnsi="Times New Roman"/>
                <w:sz w:val="24"/>
                <w:szCs w:val="24"/>
              </w:rPr>
            </w:pPr>
            <w:r w:rsidRPr="003D38AF">
              <w:rPr>
                <w:rFonts w:ascii="Times New Roman" w:hAnsi="Times New Roman"/>
                <w:sz w:val="24"/>
                <w:szCs w:val="24"/>
              </w:rPr>
              <w:t>5</w:t>
            </w:r>
          </w:p>
        </w:tc>
        <w:tc>
          <w:tcPr>
            <w:tcW w:w="8248" w:type="dxa"/>
            <w:gridSpan w:val="5"/>
            <w:tcBorders>
              <w:top w:val="nil"/>
              <w:left w:val="nil"/>
              <w:bottom w:val="nil"/>
              <w:right w:val="nil"/>
            </w:tcBorders>
          </w:tcPr>
          <w:p w14:paraId="221A0758" w14:textId="77777777" w:rsidR="001D76BD" w:rsidRPr="003D38AF" w:rsidRDefault="001D76BD" w:rsidP="00825FD5">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MAYOR’S REPORT</w:t>
            </w:r>
          </w:p>
          <w:p w14:paraId="0094299E" w14:textId="0B22451A" w:rsidR="00AA5ECF" w:rsidRDefault="007655EE" w:rsidP="00097E87">
            <w:pPr>
              <w:spacing w:after="120" w:line="240" w:lineRule="auto"/>
              <w:rPr>
                <w:rFonts w:ascii="Times New Roman" w:hAnsi="Times New Roman"/>
                <w:bCs/>
                <w:sz w:val="24"/>
                <w:szCs w:val="24"/>
              </w:rPr>
            </w:pPr>
            <w:r>
              <w:rPr>
                <w:rFonts w:ascii="Times New Roman" w:hAnsi="Times New Roman"/>
                <w:bCs/>
                <w:sz w:val="24"/>
                <w:szCs w:val="24"/>
              </w:rPr>
              <w:t xml:space="preserve">The roadworks instigated by National Grid will end </w:t>
            </w:r>
            <w:r w:rsidR="00025386">
              <w:rPr>
                <w:rFonts w:ascii="Times New Roman" w:hAnsi="Times New Roman"/>
                <w:bCs/>
                <w:sz w:val="24"/>
                <w:szCs w:val="24"/>
              </w:rPr>
              <w:t xml:space="preserve">very </w:t>
            </w:r>
            <w:r>
              <w:rPr>
                <w:rFonts w:ascii="Times New Roman" w:hAnsi="Times New Roman"/>
                <w:bCs/>
                <w:sz w:val="24"/>
                <w:szCs w:val="24"/>
              </w:rPr>
              <w:t>soon.</w:t>
            </w:r>
          </w:p>
          <w:p w14:paraId="2AEDABC1" w14:textId="77777777" w:rsidR="00330508" w:rsidRDefault="00330508" w:rsidP="00097E87">
            <w:pPr>
              <w:spacing w:after="120" w:line="240" w:lineRule="auto"/>
              <w:rPr>
                <w:rFonts w:ascii="Times New Roman" w:hAnsi="Times New Roman"/>
                <w:bCs/>
                <w:sz w:val="24"/>
                <w:szCs w:val="24"/>
              </w:rPr>
            </w:pPr>
            <w:r>
              <w:rPr>
                <w:rFonts w:ascii="Times New Roman" w:hAnsi="Times New Roman"/>
                <w:bCs/>
                <w:sz w:val="24"/>
                <w:szCs w:val="24"/>
              </w:rPr>
              <w:t>The Mayor was saddened to hear about the vandalism in the Church that had led to the Church being locked in the day all week. It is being investigated.</w:t>
            </w:r>
          </w:p>
          <w:p w14:paraId="64E149ED" w14:textId="6782015B" w:rsidR="00330508" w:rsidRDefault="00330508" w:rsidP="00097E87">
            <w:pPr>
              <w:spacing w:after="120" w:line="240" w:lineRule="auto"/>
              <w:rPr>
                <w:rFonts w:ascii="Times New Roman" w:hAnsi="Times New Roman"/>
                <w:bCs/>
                <w:sz w:val="24"/>
                <w:szCs w:val="24"/>
              </w:rPr>
            </w:pPr>
            <w:r>
              <w:rPr>
                <w:rFonts w:ascii="Times New Roman" w:hAnsi="Times New Roman"/>
                <w:bCs/>
                <w:sz w:val="24"/>
                <w:szCs w:val="24"/>
              </w:rPr>
              <w:t>The Mayor</w:t>
            </w:r>
            <w:r w:rsidR="00D42F76">
              <w:rPr>
                <w:rFonts w:ascii="Times New Roman" w:hAnsi="Times New Roman"/>
                <w:bCs/>
                <w:sz w:val="24"/>
                <w:szCs w:val="24"/>
              </w:rPr>
              <w:t xml:space="preserve">, </w:t>
            </w:r>
            <w:r>
              <w:rPr>
                <w:rFonts w:ascii="Times New Roman" w:hAnsi="Times New Roman"/>
                <w:bCs/>
                <w:sz w:val="24"/>
                <w:szCs w:val="24"/>
              </w:rPr>
              <w:t xml:space="preserve">County Cllr Houghton </w:t>
            </w:r>
            <w:r w:rsidR="00025386">
              <w:rPr>
                <w:rFonts w:ascii="Times New Roman" w:hAnsi="Times New Roman"/>
                <w:bCs/>
                <w:sz w:val="24"/>
                <w:szCs w:val="24"/>
              </w:rPr>
              <w:t xml:space="preserve">and others </w:t>
            </w:r>
            <w:r>
              <w:rPr>
                <w:rFonts w:ascii="Times New Roman" w:hAnsi="Times New Roman"/>
                <w:bCs/>
                <w:sz w:val="24"/>
                <w:szCs w:val="24"/>
              </w:rPr>
              <w:t xml:space="preserve">have been invited by the vicar to visit a church in Hereford </w:t>
            </w:r>
            <w:r w:rsidR="00D42F76">
              <w:rPr>
                <w:rFonts w:ascii="Times New Roman" w:hAnsi="Times New Roman"/>
                <w:bCs/>
                <w:sz w:val="24"/>
                <w:szCs w:val="24"/>
              </w:rPr>
              <w:t>which</w:t>
            </w:r>
            <w:r>
              <w:rPr>
                <w:rFonts w:ascii="Times New Roman" w:hAnsi="Times New Roman"/>
                <w:bCs/>
                <w:sz w:val="24"/>
                <w:szCs w:val="24"/>
              </w:rPr>
              <w:t xml:space="preserve"> has been re-ordered to see the potential for St John’s.</w:t>
            </w:r>
          </w:p>
          <w:p w14:paraId="0291EED9" w14:textId="73455BAD" w:rsidR="00330508" w:rsidRPr="00D42B47" w:rsidRDefault="00330508" w:rsidP="004D75AB">
            <w:pPr>
              <w:spacing w:after="120" w:line="240" w:lineRule="auto"/>
              <w:rPr>
                <w:rFonts w:ascii="Times New Roman" w:hAnsi="Times New Roman"/>
                <w:bCs/>
                <w:sz w:val="24"/>
                <w:szCs w:val="24"/>
              </w:rPr>
            </w:pPr>
            <w:r>
              <w:rPr>
                <w:rFonts w:ascii="Times New Roman" w:hAnsi="Times New Roman"/>
                <w:bCs/>
                <w:sz w:val="24"/>
                <w:szCs w:val="24"/>
              </w:rPr>
              <w:t>There is still hope for the expression of interest in the Town of Culture to be accepted. More information has been requested.</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3D38AF">
        <w:tc>
          <w:tcPr>
            <w:tcW w:w="959" w:type="dxa"/>
            <w:tcBorders>
              <w:top w:val="nil"/>
              <w:left w:val="nil"/>
              <w:bottom w:val="nil"/>
              <w:right w:val="nil"/>
            </w:tcBorders>
          </w:tcPr>
          <w:p w14:paraId="71E2FC7C" w14:textId="589B13C4" w:rsidR="001D76BD" w:rsidRPr="003D38AF" w:rsidRDefault="009E2CBD" w:rsidP="00A51C64">
            <w:pPr>
              <w:spacing w:after="120" w:line="240" w:lineRule="auto"/>
              <w:contextualSpacing/>
              <w:jc w:val="center"/>
              <w:rPr>
                <w:rFonts w:ascii="Times New Roman" w:hAnsi="Times New Roman"/>
                <w:sz w:val="24"/>
                <w:szCs w:val="24"/>
              </w:rPr>
            </w:pPr>
            <w:r>
              <w:rPr>
                <w:rFonts w:ascii="Times New Roman" w:hAnsi="Times New Roman"/>
                <w:sz w:val="24"/>
                <w:szCs w:val="24"/>
              </w:rPr>
              <w:t>94</w:t>
            </w:r>
            <w:r w:rsidR="00F52590" w:rsidRPr="003D38AF">
              <w:rPr>
                <w:rFonts w:ascii="Times New Roman" w:hAnsi="Times New Roman"/>
                <w:sz w:val="24"/>
                <w:szCs w:val="24"/>
              </w:rPr>
              <w:t>-26</w:t>
            </w:r>
          </w:p>
        </w:tc>
        <w:tc>
          <w:tcPr>
            <w:tcW w:w="994" w:type="dxa"/>
            <w:tcBorders>
              <w:top w:val="nil"/>
              <w:left w:val="nil"/>
              <w:bottom w:val="nil"/>
              <w:right w:val="nil"/>
            </w:tcBorders>
          </w:tcPr>
          <w:p w14:paraId="2BFD0AB3" w14:textId="058372A3" w:rsidR="001D76BD" w:rsidRPr="003D38AF" w:rsidRDefault="002D47C0" w:rsidP="00A51C64">
            <w:pPr>
              <w:spacing w:after="120" w:line="240" w:lineRule="auto"/>
              <w:jc w:val="center"/>
              <w:rPr>
                <w:rFonts w:ascii="Times New Roman" w:hAnsi="Times New Roman"/>
                <w:sz w:val="24"/>
                <w:szCs w:val="24"/>
              </w:rPr>
            </w:pPr>
            <w:r w:rsidRPr="003D38AF">
              <w:rPr>
                <w:rFonts w:ascii="Times New Roman" w:hAnsi="Times New Roman"/>
                <w:sz w:val="24"/>
                <w:szCs w:val="24"/>
              </w:rPr>
              <w:t>6</w:t>
            </w:r>
          </w:p>
        </w:tc>
        <w:tc>
          <w:tcPr>
            <w:tcW w:w="8248" w:type="dxa"/>
            <w:gridSpan w:val="5"/>
            <w:tcBorders>
              <w:top w:val="nil"/>
              <w:left w:val="nil"/>
              <w:bottom w:val="nil"/>
              <w:right w:val="nil"/>
            </w:tcBorders>
          </w:tcPr>
          <w:p w14:paraId="2AA55F4A" w14:textId="77777777" w:rsidR="001D76BD" w:rsidRPr="003D38AF" w:rsidRDefault="00097E87" w:rsidP="00A51C64">
            <w:pPr>
              <w:spacing w:after="120" w:line="240" w:lineRule="auto"/>
              <w:rPr>
                <w:rFonts w:ascii="Times New Roman" w:hAnsi="Times New Roman"/>
                <w:b/>
                <w:sz w:val="24"/>
                <w:szCs w:val="24"/>
                <w:u w:val="single"/>
              </w:rPr>
            </w:pPr>
            <w:r w:rsidRPr="003D38AF">
              <w:rPr>
                <w:rFonts w:ascii="Times New Roman" w:hAnsi="Times New Roman"/>
                <w:b/>
                <w:sz w:val="24"/>
                <w:szCs w:val="24"/>
                <w:u w:val="single"/>
              </w:rPr>
              <w:t>CLERK’S REPORT</w:t>
            </w:r>
          </w:p>
          <w:p w14:paraId="1A8C4972" w14:textId="2C5DDBDF" w:rsidR="009E2CBD" w:rsidRDefault="00330508" w:rsidP="00330508">
            <w:pPr>
              <w:spacing w:after="120" w:line="240" w:lineRule="auto"/>
              <w:rPr>
                <w:rFonts w:ascii="Times New Roman" w:hAnsi="Times New Roman"/>
                <w:bCs/>
                <w:sz w:val="24"/>
                <w:szCs w:val="24"/>
                <w:lang w:val="en-US"/>
              </w:rPr>
            </w:pPr>
            <w:r>
              <w:rPr>
                <w:rFonts w:ascii="Times New Roman" w:hAnsi="Times New Roman"/>
                <w:bCs/>
                <w:sz w:val="24"/>
                <w:szCs w:val="24"/>
                <w:lang w:val="en-US"/>
              </w:rPr>
              <w:t>The Mayor thanked the Assistant Clerk for taking on extra responsibilities in the Clerk’s absence.</w:t>
            </w:r>
          </w:p>
          <w:p w14:paraId="5AB12F31" w14:textId="0C9D5899" w:rsidR="00330508" w:rsidRPr="004D264B" w:rsidRDefault="004D264B" w:rsidP="004D264B">
            <w:pPr>
              <w:pStyle w:val="ListParagraph"/>
              <w:numPr>
                <w:ilvl w:val="0"/>
                <w:numId w:val="47"/>
              </w:numPr>
              <w:spacing w:after="120" w:line="240" w:lineRule="auto"/>
              <w:rPr>
                <w:rFonts w:ascii="Times New Roman" w:hAnsi="Times New Roman"/>
                <w:bCs/>
                <w:sz w:val="24"/>
                <w:szCs w:val="24"/>
                <w:lang w:val="en-US"/>
              </w:rPr>
            </w:pPr>
            <w:r>
              <w:rPr>
                <w:rFonts w:ascii="Times New Roman" w:hAnsi="Times New Roman"/>
                <w:bCs/>
                <w:sz w:val="24"/>
                <w:szCs w:val="24"/>
                <w:lang w:val="en-US"/>
              </w:rPr>
              <w:t>The Assistant Clerk</w:t>
            </w:r>
            <w:r w:rsidR="00330508" w:rsidRPr="004D264B">
              <w:rPr>
                <w:rFonts w:ascii="Times New Roman" w:hAnsi="Times New Roman"/>
                <w:bCs/>
                <w:sz w:val="24"/>
                <w:szCs w:val="24"/>
                <w:lang w:val="en-US"/>
              </w:rPr>
              <w:t xml:space="preserve"> is working through on-going issues with land registry; BT (Public Hall); EE (mobile phone); access to finance and updating the insurance. She asked Councillor’s </w:t>
            </w:r>
            <w:r w:rsidR="00025386">
              <w:rPr>
                <w:rFonts w:ascii="Times New Roman" w:hAnsi="Times New Roman"/>
                <w:bCs/>
                <w:sz w:val="24"/>
                <w:szCs w:val="24"/>
                <w:lang w:val="en-US"/>
              </w:rPr>
              <w:t xml:space="preserve">to </w:t>
            </w:r>
            <w:r w:rsidR="00330508" w:rsidRPr="004D264B">
              <w:rPr>
                <w:rFonts w:ascii="Times New Roman" w:hAnsi="Times New Roman"/>
                <w:bCs/>
                <w:sz w:val="24"/>
                <w:szCs w:val="24"/>
                <w:lang w:val="en-US"/>
              </w:rPr>
              <w:t>help if the</w:t>
            </w:r>
            <w:r w:rsidRPr="004D264B">
              <w:rPr>
                <w:rFonts w:ascii="Times New Roman" w:hAnsi="Times New Roman"/>
                <w:bCs/>
                <w:sz w:val="24"/>
                <w:szCs w:val="24"/>
                <w:lang w:val="en-US"/>
              </w:rPr>
              <w:t xml:space="preserve">y have </w:t>
            </w:r>
            <w:r w:rsidR="00025386">
              <w:rPr>
                <w:rFonts w:ascii="Times New Roman" w:hAnsi="Times New Roman"/>
                <w:bCs/>
                <w:sz w:val="24"/>
                <w:szCs w:val="24"/>
                <w:lang w:val="en-US"/>
              </w:rPr>
              <w:t xml:space="preserve">relevant </w:t>
            </w:r>
            <w:r w:rsidRPr="004D264B">
              <w:rPr>
                <w:rFonts w:ascii="Times New Roman" w:hAnsi="Times New Roman"/>
                <w:bCs/>
                <w:sz w:val="24"/>
                <w:szCs w:val="24"/>
                <w:lang w:val="en-US"/>
              </w:rPr>
              <w:t>historic information</w:t>
            </w:r>
            <w:r w:rsidR="00025386">
              <w:rPr>
                <w:rFonts w:ascii="Times New Roman" w:hAnsi="Times New Roman"/>
                <w:bCs/>
                <w:sz w:val="24"/>
                <w:szCs w:val="24"/>
                <w:lang w:val="en-US"/>
              </w:rPr>
              <w:t>.</w:t>
            </w:r>
          </w:p>
          <w:p w14:paraId="12EA4DF8" w14:textId="77777777" w:rsidR="009E2CBD" w:rsidRDefault="009E2CBD" w:rsidP="009E2CBD">
            <w:pPr>
              <w:numPr>
                <w:ilvl w:val="0"/>
                <w:numId w:val="47"/>
              </w:numPr>
              <w:spacing w:after="120" w:line="240" w:lineRule="auto"/>
              <w:rPr>
                <w:rFonts w:ascii="Times New Roman" w:hAnsi="Times New Roman"/>
                <w:bCs/>
                <w:sz w:val="24"/>
                <w:szCs w:val="24"/>
                <w:lang w:val="en-US"/>
              </w:rPr>
            </w:pPr>
            <w:r w:rsidRPr="009E2CBD">
              <w:rPr>
                <w:rFonts w:ascii="Times New Roman" w:hAnsi="Times New Roman"/>
                <w:bCs/>
                <w:sz w:val="24"/>
                <w:szCs w:val="24"/>
                <w:lang w:val="en-US"/>
              </w:rPr>
              <w:t>To consider moving the 21</w:t>
            </w:r>
            <w:r w:rsidRPr="009E2CBD">
              <w:rPr>
                <w:rFonts w:ascii="Times New Roman" w:hAnsi="Times New Roman"/>
                <w:bCs/>
                <w:sz w:val="24"/>
                <w:szCs w:val="24"/>
                <w:vertAlign w:val="superscript"/>
                <w:lang w:val="en-US"/>
              </w:rPr>
              <w:t>st</w:t>
            </w:r>
            <w:r w:rsidRPr="009E2CBD">
              <w:rPr>
                <w:rFonts w:ascii="Times New Roman" w:hAnsi="Times New Roman"/>
                <w:bCs/>
                <w:sz w:val="24"/>
                <w:szCs w:val="24"/>
                <w:lang w:val="en-US"/>
              </w:rPr>
              <w:t xml:space="preserve"> July 2026 meeting to Tuesday 28</w:t>
            </w:r>
            <w:r w:rsidRPr="009E2CBD">
              <w:rPr>
                <w:rFonts w:ascii="Times New Roman" w:hAnsi="Times New Roman"/>
                <w:bCs/>
                <w:sz w:val="24"/>
                <w:szCs w:val="24"/>
                <w:vertAlign w:val="superscript"/>
                <w:lang w:val="en-US"/>
              </w:rPr>
              <w:t>th</w:t>
            </w:r>
            <w:r w:rsidRPr="009E2CBD">
              <w:rPr>
                <w:rFonts w:ascii="Times New Roman" w:hAnsi="Times New Roman"/>
                <w:bCs/>
                <w:sz w:val="24"/>
                <w:szCs w:val="24"/>
                <w:lang w:val="en-US"/>
              </w:rPr>
              <w:t xml:space="preserve"> July 2026.</w:t>
            </w:r>
          </w:p>
          <w:p w14:paraId="3D621D61" w14:textId="782C9FDB" w:rsidR="004D264B" w:rsidRPr="009E2CBD" w:rsidRDefault="004D264B" w:rsidP="004D264B">
            <w:pPr>
              <w:spacing w:after="120" w:line="240" w:lineRule="auto"/>
              <w:rPr>
                <w:rFonts w:ascii="Times New Roman" w:hAnsi="Times New Roman"/>
                <w:bCs/>
                <w:sz w:val="24"/>
                <w:szCs w:val="24"/>
                <w:lang w:val="en-US"/>
              </w:rPr>
            </w:pPr>
            <w:r w:rsidRPr="004D264B">
              <w:rPr>
                <w:rFonts w:ascii="Times New Roman" w:hAnsi="Times New Roman"/>
                <w:b/>
                <w:sz w:val="24"/>
                <w:szCs w:val="24"/>
                <w:lang w:val="en-US"/>
              </w:rPr>
              <w:t>RESOLVED.</w:t>
            </w:r>
            <w:r>
              <w:rPr>
                <w:rFonts w:ascii="Times New Roman" w:hAnsi="Times New Roman"/>
                <w:bCs/>
                <w:sz w:val="24"/>
                <w:szCs w:val="24"/>
                <w:lang w:val="en-US"/>
              </w:rPr>
              <w:t xml:space="preserve"> The date be moved to 28</w:t>
            </w:r>
            <w:r w:rsidRPr="004D264B">
              <w:rPr>
                <w:rFonts w:ascii="Times New Roman" w:hAnsi="Times New Roman"/>
                <w:bCs/>
                <w:sz w:val="24"/>
                <w:szCs w:val="24"/>
                <w:vertAlign w:val="superscript"/>
                <w:lang w:val="en-US"/>
              </w:rPr>
              <w:t>th</w:t>
            </w:r>
            <w:r>
              <w:rPr>
                <w:rFonts w:ascii="Times New Roman" w:hAnsi="Times New Roman"/>
                <w:bCs/>
                <w:sz w:val="24"/>
                <w:szCs w:val="24"/>
                <w:lang w:val="en-US"/>
              </w:rPr>
              <w:t xml:space="preserve"> July, so the Assistant Clerk can </w:t>
            </w:r>
            <w:r w:rsidR="00025386">
              <w:rPr>
                <w:rFonts w:ascii="Times New Roman" w:hAnsi="Times New Roman"/>
                <w:bCs/>
                <w:sz w:val="24"/>
                <w:szCs w:val="24"/>
                <w:lang w:val="en-US"/>
              </w:rPr>
              <w:t>c</w:t>
            </w:r>
            <w:r>
              <w:rPr>
                <w:rFonts w:ascii="Times New Roman" w:hAnsi="Times New Roman"/>
                <w:bCs/>
                <w:sz w:val="24"/>
                <w:szCs w:val="24"/>
                <w:lang w:val="en-US"/>
              </w:rPr>
              <w:t>lerk the meeting. Proposed Cllr Carroll; Seconded Cllr Blundell. All in favour.</w:t>
            </w:r>
          </w:p>
          <w:p w14:paraId="02EEDDB4" w14:textId="77777777" w:rsidR="00AA5ECF" w:rsidRDefault="009E2CBD" w:rsidP="004D264B">
            <w:pPr>
              <w:pStyle w:val="ListParagraph"/>
              <w:numPr>
                <w:ilvl w:val="0"/>
                <w:numId w:val="47"/>
              </w:numPr>
              <w:spacing w:after="120" w:line="240" w:lineRule="auto"/>
              <w:rPr>
                <w:rFonts w:ascii="Times New Roman" w:hAnsi="Times New Roman"/>
                <w:bCs/>
                <w:sz w:val="24"/>
                <w:szCs w:val="24"/>
              </w:rPr>
            </w:pPr>
            <w:r w:rsidRPr="004D264B">
              <w:rPr>
                <w:rFonts w:ascii="Times New Roman" w:hAnsi="Times New Roman"/>
                <w:bCs/>
                <w:sz w:val="24"/>
                <w:szCs w:val="24"/>
              </w:rPr>
              <w:t>To consider financial support for Acton Scott Heritage Farm</w:t>
            </w:r>
            <w:r w:rsidR="004D264B">
              <w:rPr>
                <w:rFonts w:ascii="Times New Roman" w:hAnsi="Times New Roman"/>
                <w:bCs/>
                <w:sz w:val="24"/>
                <w:szCs w:val="24"/>
              </w:rPr>
              <w:t>.</w:t>
            </w:r>
          </w:p>
          <w:p w14:paraId="4ABFC89C" w14:textId="2BE3FE8C" w:rsidR="004D264B" w:rsidRDefault="004D264B" w:rsidP="004D264B">
            <w:pPr>
              <w:spacing w:after="120" w:line="240" w:lineRule="auto"/>
              <w:rPr>
                <w:rFonts w:ascii="Times New Roman" w:hAnsi="Times New Roman"/>
                <w:bCs/>
                <w:sz w:val="24"/>
                <w:szCs w:val="24"/>
                <w:lang w:val="en-US"/>
              </w:rPr>
            </w:pPr>
            <w:r w:rsidRPr="004D264B">
              <w:rPr>
                <w:rFonts w:ascii="Times New Roman" w:hAnsi="Times New Roman"/>
                <w:b/>
                <w:sz w:val="24"/>
                <w:szCs w:val="24"/>
                <w:lang w:val="en-US"/>
              </w:rPr>
              <w:t>RESOLVED</w:t>
            </w:r>
            <w:r>
              <w:rPr>
                <w:rFonts w:ascii="Times New Roman" w:hAnsi="Times New Roman"/>
                <w:bCs/>
                <w:sz w:val="24"/>
                <w:szCs w:val="24"/>
                <w:lang w:val="en-US"/>
              </w:rPr>
              <w:t>. Unfortunately, there is not enough room in this year’s budget, but it will be considered when planning next year’s budget. The Assistant Clerk will reply accordingly. Proposed Cllr Perry; Seconded Cllr Halford. All in favour.</w:t>
            </w:r>
          </w:p>
          <w:p w14:paraId="25902D00" w14:textId="46DAEA5E" w:rsidR="004D264B" w:rsidRPr="004D264B" w:rsidRDefault="004D264B" w:rsidP="004D264B">
            <w:pPr>
              <w:spacing w:after="120" w:line="240" w:lineRule="auto"/>
              <w:rPr>
                <w:rFonts w:ascii="Times New Roman" w:hAnsi="Times New Roman"/>
                <w:bCs/>
                <w:color w:val="EE0000"/>
                <w:sz w:val="24"/>
                <w:szCs w:val="24"/>
                <w:lang w:val="en-US"/>
              </w:rPr>
            </w:pP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D38AF" w14:paraId="2A054A9A" w14:textId="77777777" w:rsidTr="003D38AF">
        <w:tc>
          <w:tcPr>
            <w:tcW w:w="959" w:type="dxa"/>
            <w:tcBorders>
              <w:top w:val="nil"/>
              <w:left w:val="nil"/>
              <w:bottom w:val="nil"/>
              <w:right w:val="nil"/>
            </w:tcBorders>
          </w:tcPr>
          <w:p w14:paraId="2AFB726A" w14:textId="67F0A275" w:rsidR="003D38AF" w:rsidRPr="003D38AF" w:rsidRDefault="009E2CBD"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95</w:t>
            </w:r>
            <w:r w:rsidR="003D38AF">
              <w:rPr>
                <w:rFonts w:ascii="Times New Roman" w:hAnsi="Times New Roman"/>
                <w:sz w:val="24"/>
                <w:szCs w:val="24"/>
              </w:rPr>
              <w:t>-26</w:t>
            </w:r>
          </w:p>
        </w:tc>
        <w:tc>
          <w:tcPr>
            <w:tcW w:w="994" w:type="dxa"/>
            <w:tcBorders>
              <w:top w:val="nil"/>
              <w:left w:val="nil"/>
              <w:bottom w:val="nil"/>
              <w:right w:val="nil"/>
            </w:tcBorders>
          </w:tcPr>
          <w:p w14:paraId="0B611D36" w14:textId="5C20AF74" w:rsidR="003D38AF" w:rsidRPr="003D38AF" w:rsidRDefault="007124E5" w:rsidP="00A51C64">
            <w:pPr>
              <w:spacing w:after="120" w:line="240" w:lineRule="auto"/>
              <w:ind w:right="-18"/>
              <w:contextualSpacing/>
              <w:jc w:val="center"/>
              <w:rPr>
                <w:rFonts w:ascii="Times New Roman" w:hAnsi="Times New Roman"/>
                <w:sz w:val="24"/>
                <w:szCs w:val="24"/>
              </w:rPr>
            </w:pPr>
            <w:r>
              <w:rPr>
                <w:rFonts w:ascii="Times New Roman" w:hAnsi="Times New Roman"/>
                <w:sz w:val="24"/>
                <w:szCs w:val="24"/>
              </w:rPr>
              <w:t>7</w:t>
            </w:r>
          </w:p>
        </w:tc>
        <w:tc>
          <w:tcPr>
            <w:tcW w:w="8248" w:type="dxa"/>
            <w:gridSpan w:val="5"/>
            <w:tcBorders>
              <w:top w:val="nil"/>
              <w:left w:val="nil"/>
              <w:bottom w:val="nil"/>
              <w:right w:val="nil"/>
            </w:tcBorders>
          </w:tcPr>
          <w:p w14:paraId="787DF86B" w14:textId="7E34442E" w:rsidR="003D38AF" w:rsidRDefault="009E2CBD" w:rsidP="003D38AF">
            <w:pPr>
              <w:spacing w:after="120" w:line="240" w:lineRule="auto"/>
              <w:ind w:right="-17"/>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UNITARY COUNCILLOR</w:t>
            </w:r>
          </w:p>
          <w:p w14:paraId="270CAB0D" w14:textId="319A98B2" w:rsidR="00A75CDE" w:rsidRDefault="00C02C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A</w:t>
            </w:r>
            <w:r w:rsidR="00025386">
              <w:rPr>
                <w:rFonts w:ascii="Times New Roman" w:hAnsi="Times New Roman"/>
                <w:bCs/>
                <w:sz w:val="24"/>
                <w:szCs w:val="24"/>
                <w:lang w:val="en-US"/>
              </w:rPr>
              <w:t>s</w:t>
            </w:r>
            <w:r>
              <w:rPr>
                <w:rFonts w:ascii="Times New Roman" w:hAnsi="Times New Roman"/>
                <w:bCs/>
                <w:sz w:val="24"/>
                <w:szCs w:val="24"/>
                <w:lang w:val="en-US"/>
              </w:rPr>
              <w:t xml:space="preserve"> a result of the £100 million emergency support, Shropshire Council is being inspected. The verbal feedback has been positive so far.</w:t>
            </w:r>
          </w:p>
          <w:p w14:paraId="362ED0A7" w14:textId="77777777" w:rsidR="00C02C14" w:rsidRDefault="00C02C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There is a recruitment drive to enable better planning for economy.</w:t>
            </w:r>
          </w:p>
          <w:p w14:paraId="72B4FBCF" w14:textId="12E0A242" w:rsidR="00C02C14" w:rsidRDefault="00C02C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The Local Plan Consultation is now open.</w:t>
            </w:r>
          </w:p>
          <w:p w14:paraId="65EA17D2" w14:textId="46903897" w:rsidR="00C02C14" w:rsidRDefault="00C02C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 xml:space="preserve">A lot of work is being </w:t>
            </w:r>
            <w:r w:rsidR="00D42F76">
              <w:rPr>
                <w:rFonts w:ascii="Times New Roman" w:hAnsi="Times New Roman"/>
                <w:bCs/>
                <w:sz w:val="24"/>
                <w:szCs w:val="24"/>
                <w:lang w:val="en-US"/>
              </w:rPr>
              <w:t>done</w:t>
            </w:r>
            <w:r>
              <w:rPr>
                <w:rFonts w:ascii="Times New Roman" w:hAnsi="Times New Roman"/>
                <w:bCs/>
                <w:sz w:val="24"/>
                <w:szCs w:val="24"/>
                <w:lang w:val="en-US"/>
              </w:rPr>
              <w:t xml:space="preserve"> with NEETs, (Not in Education, Employment or Training</w:t>
            </w:r>
            <w:r w:rsidR="00025386">
              <w:rPr>
                <w:rFonts w:ascii="Times New Roman" w:hAnsi="Times New Roman"/>
                <w:bCs/>
                <w:sz w:val="24"/>
                <w:szCs w:val="24"/>
                <w:lang w:val="en-US"/>
              </w:rPr>
              <w:t>)</w:t>
            </w:r>
            <w:r>
              <w:rPr>
                <w:rFonts w:ascii="Times New Roman" w:hAnsi="Times New Roman"/>
                <w:bCs/>
                <w:sz w:val="24"/>
                <w:szCs w:val="24"/>
                <w:lang w:val="en-US"/>
              </w:rPr>
              <w:t>. Shropshire is a top performer in England with low numbers.</w:t>
            </w:r>
          </w:p>
          <w:p w14:paraId="7A9C59C7" w14:textId="198D7673" w:rsidR="00C02C14" w:rsidRDefault="00C02C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Unfortunately, the Council has had to close two day-centres, but the affected people’s needs will continue to be met in other places.</w:t>
            </w:r>
          </w:p>
          <w:p w14:paraId="26CFAD23" w14:textId="45DE6C4A" w:rsidR="00C02C14" w:rsidRDefault="00C02C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The Car Rally coming to the Shropshire Hills in September is expected to bring £300,000 to the local economy. Businesses involved in hospitality need to register an interest.</w:t>
            </w:r>
            <w:r w:rsidR="00025386">
              <w:rPr>
                <w:rFonts w:ascii="Times New Roman" w:hAnsi="Times New Roman"/>
                <w:bCs/>
                <w:sz w:val="24"/>
                <w:szCs w:val="24"/>
                <w:lang w:val="en-US"/>
              </w:rPr>
              <w:t xml:space="preserve"> Some grants are available.</w:t>
            </w:r>
          </w:p>
          <w:p w14:paraId="27AA45C9" w14:textId="2DE03CE8" w:rsidR="00C02C14" w:rsidRPr="00721D14" w:rsidRDefault="00721D14" w:rsidP="00A75CDE">
            <w:pPr>
              <w:spacing w:after="120" w:line="240" w:lineRule="auto"/>
              <w:ind w:right="-17"/>
              <w:rPr>
                <w:rFonts w:ascii="Times New Roman" w:hAnsi="Times New Roman"/>
                <w:bCs/>
                <w:sz w:val="24"/>
                <w:szCs w:val="24"/>
                <w:lang w:val="en-US"/>
              </w:rPr>
            </w:pPr>
            <w:r>
              <w:rPr>
                <w:rFonts w:ascii="Times New Roman" w:hAnsi="Times New Roman"/>
                <w:bCs/>
                <w:sz w:val="24"/>
                <w:szCs w:val="24"/>
                <w:lang w:val="en-US"/>
              </w:rPr>
              <w:t>Some of the white</w:t>
            </w:r>
            <w:r w:rsidR="00644A04">
              <w:rPr>
                <w:rFonts w:ascii="Times New Roman" w:hAnsi="Times New Roman"/>
                <w:bCs/>
                <w:sz w:val="24"/>
                <w:szCs w:val="24"/>
                <w:lang w:val="en-US"/>
              </w:rPr>
              <w:t>-</w:t>
            </w:r>
            <w:r>
              <w:rPr>
                <w:rFonts w:ascii="Times New Roman" w:hAnsi="Times New Roman"/>
                <w:bCs/>
                <w:sz w:val="24"/>
                <w:szCs w:val="24"/>
                <w:lang w:val="en-US"/>
              </w:rPr>
              <w:t>lining has now been done.</w:t>
            </w:r>
          </w:p>
        </w:tc>
        <w:tc>
          <w:tcPr>
            <w:tcW w:w="567" w:type="dxa"/>
            <w:gridSpan w:val="2"/>
            <w:tcBorders>
              <w:top w:val="nil"/>
              <w:left w:val="nil"/>
              <w:bottom w:val="nil"/>
              <w:right w:val="nil"/>
            </w:tcBorders>
          </w:tcPr>
          <w:p w14:paraId="4A43E717" w14:textId="77777777" w:rsidR="003D38AF" w:rsidRPr="008F5B66" w:rsidRDefault="003D38AF" w:rsidP="00397A4D">
            <w:pPr>
              <w:spacing w:after="120" w:line="240" w:lineRule="auto"/>
              <w:rPr>
                <w:rFonts w:ascii="Times New Roman" w:hAnsi="Times New Roman"/>
                <w:b/>
                <w:sz w:val="24"/>
                <w:szCs w:val="24"/>
                <w:u w:val="single"/>
              </w:rPr>
            </w:pPr>
          </w:p>
        </w:tc>
      </w:tr>
      <w:tr w:rsidR="00AF7734" w14:paraId="520FE7DE" w14:textId="77777777" w:rsidTr="003D38AF">
        <w:tc>
          <w:tcPr>
            <w:tcW w:w="959" w:type="dxa"/>
            <w:tcBorders>
              <w:top w:val="nil"/>
              <w:left w:val="nil"/>
              <w:bottom w:val="nil"/>
              <w:right w:val="nil"/>
            </w:tcBorders>
          </w:tcPr>
          <w:p w14:paraId="3ABD6618" w14:textId="4F756450" w:rsidR="00AF7734" w:rsidRDefault="00AF7734" w:rsidP="003E6BAC">
            <w:pPr>
              <w:spacing w:after="0"/>
              <w:contextualSpacing/>
              <w:jc w:val="center"/>
              <w:rPr>
                <w:rFonts w:ascii="Times New Roman" w:hAnsi="Times New Roman"/>
                <w:sz w:val="24"/>
                <w:szCs w:val="24"/>
              </w:rPr>
            </w:pPr>
            <w:r>
              <w:rPr>
                <w:rFonts w:ascii="Times New Roman" w:hAnsi="Times New Roman"/>
                <w:sz w:val="24"/>
                <w:szCs w:val="24"/>
              </w:rPr>
              <w:t>96-26</w:t>
            </w:r>
          </w:p>
        </w:tc>
        <w:tc>
          <w:tcPr>
            <w:tcW w:w="994" w:type="dxa"/>
            <w:tcBorders>
              <w:top w:val="nil"/>
              <w:left w:val="nil"/>
              <w:bottom w:val="nil"/>
              <w:right w:val="nil"/>
            </w:tcBorders>
          </w:tcPr>
          <w:p w14:paraId="0F027B2B" w14:textId="74BEB378" w:rsidR="00AF7734" w:rsidRDefault="00AF7734" w:rsidP="003E6BAC">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5"/>
            <w:tcBorders>
              <w:top w:val="nil"/>
              <w:left w:val="nil"/>
              <w:bottom w:val="nil"/>
              <w:right w:val="nil"/>
            </w:tcBorders>
          </w:tcPr>
          <w:p w14:paraId="549FF001" w14:textId="77777777" w:rsidR="00AF7734" w:rsidRDefault="00AF7734" w:rsidP="003E6BAC">
            <w:pPr>
              <w:spacing w:after="120" w:line="240" w:lineRule="auto"/>
              <w:rPr>
                <w:rFonts w:ascii="Times New Roman" w:hAnsi="Times New Roman"/>
                <w:bCs/>
                <w:sz w:val="24"/>
                <w:szCs w:val="24"/>
                <w:lang w:val="en-US"/>
              </w:rPr>
            </w:pPr>
            <w:r>
              <w:rPr>
                <w:rFonts w:ascii="Times New Roman" w:hAnsi="Times New Roman"/>
                <w:b/>
                <w:sz w:val="24"/>
                <w:szCs w:val="24"/>
                <w:u w:val="single"/>
                <w:lang w:val="en-US"/>
              </w:rPr>
              <w:t xml:space="preserve">RESOLVED. </w:t>
            </w:r>
            <w:r w:rsidRPr="00AF7734">
              <w:rPr>
                <w:rFonts w:ascii="Times New Roman" w:hAnsi="Times New Roman"/>
                <w:bCs/>
                <w:sz w:val="24"/>
                <w:szCs w:val="24"/>
                <w:lang w:val="en-US"/>
              </w:rPr>
              <w:t>Item 9 be brought forward. Proposed Cllr Embrey; Seconded Cllr Blundell. All in favour.</w:t>
            </w:r>
          </w:p>
          <w:p w14:paraId="63BDAA9B" w14:textId="77777777" w:rsidR="00AF7734" w:rsidRPr="003E6BAC" w:rsidRDefault="00AF7734" w:rsidP="00AF7734">
            <w:pPr>
              <w:spacing w:after="120" w:line="240" w:lineRule="auto"/>
              <w:rPr>
                <w:rFonts w:ascii="Times New Roman" w:hAnsi="Times New Roman"/>
                <w:b/>
                <w:sz w:val="24"/>
                <w:szCs w:val="24"/>
                <w:u w:val="single"/>
                <w:lang w:val="en-US"/>
              </w:rPr>
            </w:pPr>
            <w:r w:rsidRPr="003E6BAC">
              <w:rPr>
                <w:rFonts w:ascii="Times New Roman" w:hAnsi="Times New Roman"/>
                <w:b/>
                <w:sz w:val="24"/>
                <w:szCs w:val="24"/>
                <w:u w:val="single"/>
                <w:lang w:val="en-US"/>
              </w:rPr>
              <w:t>REPRESENTATION ON OUTSIDE BODIES</w:t>
            </w:r>
          </w:p>
          <w:p w14:paraId="06A91020" w14:textId="59828C0A" w:rsidR="00AF7734" w:rsidRDefault="00AF7734" w:rsidP="00AF7734">
            <w:pPr>
              <w:spacing w:after="120" w:line="240" w:lineRule="auto"/>
              <w:rPr>
                <w:rFonts w:ascii="Times New Roman" w:hAnsi="Times New Roman"/>
                <w:bCs/>
                <w:sz w:val="24"/>
                <w:szCs w:val="24"/>
                <w:lang w:val="en-US"/>
              </w:rPr>
            </w:pPr>
            <w:r w:rsidRPr="003E6BAC">
              <w:rPr>
                <w:rFonts w:ascii="Times New Roman" w:hAnsi="Times New Roman"/>
                <w:bCs/>
                <w:sz w:val="24"/>
                <w:szCs w:val="24"/>
                <w:lang w:val="en-US"/>
              </w:rPr>
              <w:t>SALC, PACT, SPARC, PUBLIC HALL, TOWN HALL TRUST</w:t>
            </w:r>
            <w:r w:rsidR="00644A04">
              <w:rPr>
                <w:rFonts w:ascii="Times New Roman" w:hAnsi="Times New Roman"/>
                <w:bCs/>
                <w:sz w:val="24"/>
                <w:szCs w:val="24"/>
                <w:lang w:val="en-US"/>
              </w:rPr>
              <w:t xml:space="preserve"> etc.</w:t>
            </w:r>
          </w:p>
          <w:p w14:paraId="2436F8BE" w14:textId="334AAA2F"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lastRenderedPageBreak/>
              <w:t xml:space="preserve">SALC: Cllr </w:t>
            </w:r>
            <w:proofErr w:type="gramStart"/>
            <w:r>
              <w:rPr>
                <w:rFonts w:ascii="Times New Roman" w:hAnsi="Times New Roman"/>
                <w:bCs/>
                <w:sz w:val="24"/>
                <w:szCs w:val="24"/>
                <w:lang w:val="en-US"/>
              </w:rPr>
              <w:t>Dickin</w:t>
            </w:r>
            <w:r w:rsidR="00132615">
              <w:rPr>
                <w:rFonts w:ascii="Times New Roman" w:hAnsi="Times New Roman"/>
                <w:bCs/>
                <w:sz w:val="24"/>
                <w:szCs w:val="24"/>
                <w:lang w:val="en-US"/>
              </w:rPr>
              <w:t>,  Perry</w:t>
            </w:r>
            <w:proofErr w:type="gramEnd"/>
            <w:r w:rsidR="00132615">
              <w:rPr>
                <w:rFonts w:ascii="Times New Roman" w:hAnsi="Times New Roman"/>
                <w:bCs/>
                <w:sz w:val="24"/>
                <w:szCs w:val="24"/>
                <w:lang w:val="en-US"/>
              </w:rPr>
              <w:t xml:space="preserve"> and Carroll </w:t>
            </w:r>
          </w:p>
          <w:p w14:paraId="1720B68B" w14:textId="77777777"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PACT – no longer exists</w:t>
            </w:r>
          </w:p>
          <w:p w14:paraId="31F575DC" w14:textId="77777777"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SpArC: Cllr Magill</w:t>
            </w:r>
          </w:p>
          <w:p w14:paraId="60929119" w14:textId="77777777"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Town Hall Trust: Cllrs Carroll; Perry and Gayle</w:t>
            </w:r>
          </w:p>
          <w:p w14:paraId="7B47D7DC" w14:textId="77777777"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Enterprise SW Shropshire: Cllr Carroll</w:t>
            </w:r>
          </w:p>
          <w:p w14:paraId="618784E4" w14:textId="77777777"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Library: Cllr Halford</w:t>
            </w:r>
          </w:p>
          <w:p w14:paraId="3447658B" w14:textId="77777777"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Christmas Lights: Cllr Perry</w:t>
            </w:r>
          </w:p>
          <w:p w14:paraId="6D3E1EDF" w14:textId="697C092F"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Friends of the Playing Fields Working Group: Cllr Emb</w:t>
            </w:r>
            <w:r w:rsidR="00644A04">
              <w:rPr>
                <w:rFonts w:ascii="Times New Roman" w:hAnsi="Times New Roman"/>
                <w:bCs/>
                <w:sz w:val="24"/>
                <w:szCs w:val="24"/>
                <w:lang w:val="en-US"/>
              </w:rPr>
              <w:t>re</w:t>
            </w:r>
            <w:r>
              <w:rPr>
                <w:rFonts w:ascii="Times New Roman" w:hAnsi="Times New Roman"/>
                <w:bCs/>
                <w:sz w:val="24"/>
                <w:szCs w:val="24"/>
                <w:lang w:val="en-US"/>
              </w:rPr>
              <w:t>y; Dickin and Angell</w:t>
            </w:r>
          </w:p>
          <w:p w14:paraId="02E1F904" w14:textId="62702AE6" w:rsidR="00AF7734" w:rsidRDefault="00AF7734" w:rsidP="00AF7734">
            <w:pPr>
              <w:spacing w:after="0" w:line="240" w:lineRule="auto"/>
              <w:rPr>
                <w:rFonts w:ascii="Times New Roman" w:hAnsi="Times New Roman"/>
                <w:bCs/>
                <w:sz w:val="24"/>
                <w:szCs w:val="24"/>
                <w:lang w:val="en-US"/>
              </w:rPr>
            </w:pPr>
            <w:r>
              <w:rPr>
                <w:rFonts w:ascii="Times New Roman" w:hAnsi="Times New Roman"/>
                <w:bCs/>
                <w:sz w:val="24"/>
                <w:szCs w:val="24"/>
                <w:lang w:val="en-US"/>
              </w:rPr>
              <w:t>Board of Trustees Community Land Trust: Cllr Angell</w:t>
            </w:r>
          </w:p>
          <w:p w14:paraId="6D3BC8EE" w14:textId="73D9C151" w:rsidR="00AF7734" w:rsidRPr="00BE36A5" w:rsidRDefault="00AF7734" w:rsidP="00AF7734">
            <w:pPr>
              <w:spacing w:after="120" w:line="240" w:lineRule="auto"/>
              <w:rPr>
                <w:rFonts w:ascii="Times New Roman" w:hAnsi="Times New Roman"/>
                <w:bCs/>
                <w:sz w:val="24"/>
                <w:szCs w:val="24"/>
                <w:lang w:val="en-US"/>
              </w:rPr>
            </w:pPr>
            <w:r>
              <w:rPr>
                <w:rFonts w:ascii="Times New Roman" w:hAnsi="Times New Roman"/>
                <w:bCs/>
                <w:sz w:val="24"/>
                <w:szCs w:val="24"/>
                <w:lang w:val="en-US"/>
              </w:rPr>
              <w:t>Board of Trustees Old Castle Land Trust: Cllr Angell.</w:t>
            </w:r>
          </w:p>
        </w:tc>
        <w:tc>
          <w:tcPr>
            <w:tcW w:w="567" w:type="dxa"/>
            <w:gridSpan w:val="2"/>
            <w:tcBorders>
              <w:top w:val="nil"/>
              <w:left w:val="nil"/>
              <w:bottom w:val="nil"/>
              <w:right w:val="nil"/>
            </w:tcBorders>
          </w:tcPr>
          <w:p w14:paraId="29984806" w14:textId="77777777" w:rsidR="00AF7734" w:rsidRPr="008F5B66" w:rsidRDefault="00AF7734" w:rsidP="003E6BAC">
            <w:pPr>
              <w:spacing w:after="120" w:line="240" w:lineRule="auto"/>
              <w:rPr>
                <w:rFonts w:ascii="Times New Roman" w:hAnsi="Times New Roman"/>
                <w:b/>
                <w:sz w:val="24"/>
                <w:szCs w:val="24"/>
                <w:u w:val="single"/>
              </w:rPr>
            </w:pPr>
          </w:p>
        </w:tc>
      </w:tr>
      <w:tr w:rsidR="003E6BAC" w14:paraId="050799DA" w14:textId="77777777" w:rsidTr="003D38AF">
        <w:tc>
          <w:tcPr>
            <w:tcW w:w="959" w:type="dxa"/>
            <w:tcBorders>
              <w:top w:val="nil"/>
              <w:left w:val="nil"/>
              <w:bottom w:val="nil"/>
              <w:right w:val="nil"/>
            </w:tcBorders>
          </w:tcPr>
          <w:p w14:paraId="2ED6BF67" w14:textId="0A8C902A" w:rsidR="003E6BAC" w:rsidRDefault="003E6BAC" w:rsidP="003E6BAC">
            <w:pPr>
              <w:spacing w:after="0"/>
              <w:contextualSpacing/>
              <w:jc w:val="center"/>
              <w:rPr>
                <w:rFonts w:ascii="Times New Roman" w:hAnsi="Times New Roman"/>
                <w:sz w:val="24"/>
                <w:szCs w:val="24"/>
              </w:rPr>
            </w:pPr>
            <w:r>
              <w:rPr>
                <w:rFonts w:ascii="Times New Roman" w:hAnsi="Times New Roman"/>
                <w:sz w:val="24"/>
                <w:szCs w:val="24"/>
              </w:rPr>
              <w:t>9</w:t>
            </w:r>
            <w:r w:rsidR="00025386">
              <w:rPr>
                <w:rFonts w:ascii="Times New Roman" w:hAnsi="Times New Roman"/>
                <w:sz w:val="24"/>
                <w:szCs w:val="24"/>
              </w:rPr>
              <w:t>7</w:t>
            </w:r>
            <w:r>
              <w:rPr>
                <w:rFonts w:ascii="Times New Roman" w:hAnsi="Times New Roman"/>
                <w:sz w:val="24"/>
                <w:szCs w:val="24"/>
              </w:rPr>
              <w:t>-26</w:t>
            </w:r>
          </w:p>
        </w:tc>
        <w:tc>
          <w:tcPr>
            <w:tcW w:w="994" w:type="dxa"/>
            <w:tcBorders>
              <w:top w:val="nil"/>
              <w:left w:val="nil"/>
              <w:bottom w:val="nil"/>
              <w:right w:val="nil"/>
            </w:tcBorders>
          </w:tcPr>
          <w:p w14:paraId="7F79ACA1" w14:textId="7F379152" w:rsidR="003E6BAC" w:rsidRDefault="003E6BAC" w:rsidP="003E6BAC">
            <w:pPr>
              <w:spacing w:after="120"/>
              <w:jc w:val="center"/>
              <w:rPr>
                <w:rFonts w:ascii="Times New Roman" w:hAnsi="Times New Roman"/>
                <w:sz w:val="24"/>
                <w:szCs w:val="24"/>
              </w:rPr>
            </w:pPr>
            <w:r>
              <w:rPr>
                <w:rFonts w:ascii="Times New Roman" w:hAnsi="Times New Roman"/>
                <w:sz w:val="24"/>
                <w:szCs w:val="24"/>
              </w:rPr>
              <w:t>8</w:t>
            </w:r>
          </w:p>
        </w:tc>
        <w:tc>
          <w:tcPr>
            <w:tcW w:w="8248" w:type="dxa"/>
            <w:gridSpan w:val="5"/>
            <w:tcBorders>
              <w:top w:val="nil"/>
              <w:left w:val="nil"/>
              <w:bottom w:val="nil"/>
              <w:right w:val="nil"/>
            </w:tcBorders>
          </w:tcPr>
          <w:p w14:paraId="7D725384" w14:textId="77777777" w:rsidR="003E6BAC" w:rsidRPr="003E6BAC" w:rsidRDefault="003E6BAC" w:rsidP="003E6BAC">
            <w:pPr>
              <w:spacing w:after="120" w:line="240" w:lineRule="auto"/>
              <w:rPr>
                <w:rFonts w:ascii="Times New Roman" w:hAnsi="Times New Roman"/>
                <w:b/>
                <w:sz w:val="24"/>
                <w:szCs w:val="24"/>
                <w:u w:val="single"/>
                <w:lang w:val="en-US"/>
              </w:rPr>
            </w:pPr>
            <w:r w:rsidRPr="003E6BAC">
              <w:rPr>
                <w:rFonts w:ascii="Times New Roman" w:hAnsi="Times New Roman"/>
                <w:b/>
                <w:sz w:val="24"/>
                <w:szCs w:val="24"/>
                <w:u w:val="single"/>
                <w:lang w:val="en-US"/>
              </w:rPr>
              <w:t>REVIEW OF COMMITTEES</w:t>
            </w:r>
          </w:p>
          <w:p w14:paraId="25FAF407" w14:textId="77777777" w:rsidR="003E6BAC" w:rsidRDefault="003E6BAC" w:rsidP="003E6BAC">
            <w:pPr>
              <w:numPr>
                <w:ilvl w:val="0"/>
                <w:numId w:val="48"/>
              </w:numPr>
              <w:spacing w:after="120" w:line="240" w:lineRule="auto"/>
              <w:rPr>
                <w:rFonts w:ascii="Times New Roman" w:hAnsi="Times New Roman"/>
                <w:bCs/>
                <w:sz w:val="24"/>
                <w:szCs w:val="24"/>
                <w:lang w:val="en-US"/>
              </w:rPr>
            </w:pPr>
            <w:r w:rsidRPr="003E6BAC">
              <w:rPr>
                <w:rFonts w:ascii="Times New Roman" w:hAnsi="Times New Roman"/>
                <w:bCs/>
                <w:sz w:val="24"/>
                <w:szCs w:val="24"/>
                <w:lang w:val="en-US"/>
              </w:rPr>
              <w:t>Continuation of Committees, Working Parties, Task &amp; Finish Groups.</w:t>
            </w:r>
          </w:p>
          <w:p w14:paraId="7E1213D6" w14:textId="4540AC19" w:rsidR="00AF7734" w:rsidRPr="003E6BAC" w:rsidRDefault="00AF7734" w:rsidP="00AF7734">
            <w:pPr>
              <w:spacing w:after="120" w:line="240" w:lineRule="auto"/>
              <w:rPr>
                <w:rFonts w:ascii="Times New Roman" w:hAnsi="Times New Roman"/>
                <w:bCs/>
                <w:sz w:val="24"/>
                <w:szCs w:val="24"/>
                <w:lang w:val="en-US"/>
              </w:rPr>
            </w:pPr>
            <w:r w:rsidRPr="00AF7734">
              <w:rPr>
                <w:rFonts w:ascii="Times New Roman" w:hAnsi="Times New Roman"/>
                <w:b/>
                <w:sz w:val="24"/>
                <w:szCs w:val="24"/>
                <w:lang w:val="en-US"/>
              </w:rPr>
              <w:t>RESOLVED</w:t>
            </w:r>
            <w:r>
              <w:rPr>
                <w:rFonts w:ascii="Times New Roman" w:hAnsi="Times New Roman"/>
                <w:bCs/>
                <w:sz w:val="24"/>
                <w:szCs w:val="24"/>
                <w:lang w:val="en-US"/>
              </w:rPr>
              <w:t xml:space="preserve"> </w:t>
            </w:r>
            <w:r w:rsidR="00375FD3">
              <w:rPr>
                <w:rFonts w:ascii="Times New Roman" w:hAnsi="Times New Roman"/>
                <w:bCs/>
                <w:sz w:val="24"/>
                <w:szCs w:val="24"/>
                <w:lang w:val="en-US"/>
              </w:rPr>
              <w:t>Existing committees to</w:t>
            </w:r>
            <w:r>
              <w:rPr>
                <w:rFonts w:ascii="Times New Roman" w:hAnsi="Times New Roman"/>
                <w:bCs/>
                <w:sz w:val="24"/>
                <w:szCs w:val="24"/>
                <w:lang w:val="en-US"/>
              </w:rPr>
              <w:t xml:space="preserve"> continue as they are. Proposed Cllr Perry; Seconded Cllr Embrey. All in favour</w:t>
            </w:r>
          </w:p>
          <w:p w14:paraId="27707ACC" w14:textId="77777777" w:rsidR="003E6BAC" w:rsidRDefault="003E6BAC" w:rsidP="003E6BAC">
            <w:pPr>
              <w:numPr>
                <w:ilvl w:val="0"/>
                <w:numId w:val="48"/>
              </w:numPr>
              <w:spacing w:after="120" w:line="240" w:lineRule="auto"/>
              <w:rPr>
                <w:rFonts w:ascii="Times New Roman" w:hAnsi="Times New Roman"/>
                <w:bCs/>
                <w:sz w:val="24"/>
                <w:szCs w:val="24"/>
                <w:lang w:val="en-US"/>
              </w:rPr>
            </w:pPr>
            <w:r w:rsidRPr="003E6BAC">
              <w:rPr>
                <w:rFonts w:ascii="Times New Roman" w:hAnsi="Times New Roman"/>
                <w:bCs/>
                <w:sz w:val="24"/>
                <w:szCs w:val="24"/>
                <w:lang w:val="en-US"/>
              </w:rPr>
              <w:t>Terms of Reference of Committees.</w:t>
            </w:r>
          </w:p>
          <w:p w14:paraId="6D69D447" w14:textId="601A4AC3" w:rsidR="00F7592F" w:rsidRDefault="00F7592F" w:rsidP="00F7592F">
            <w:pPr>
              <w:spacing w:after="120" w:line="240" w:lineRule="auto"/>
              <w:rPr>
                <w:rFonts w:ascii="Times New Roman" w:hAnsi="Times New Roman"/>
                <w:bCs/>
                <w:sz w:val="24"/>
                <w:szCs w:val="24"/>
                <w:lang w:val="en-US"/>
              </w:rPr>
            </w:pPr>
            <w:r w:rsidRPr="00AF7734">
              <w:rPr>
                <w:rFonts w:ascii="Times New Roman" w:hAnsi="Times New Roman"/>
                <w:b/>
                <w:sz w:val="24"/>
                <w:szCs w:val="24"/>
                <w:lang w:val="en-US"/>
              </w:rPr>
              <w:t>RESOLVED</w:t>
            </w:r>
            <w:r>
              <w:rPr>
                <w:rFonts w:ascii="Times New Roman" w:hAnsi="Times New Roman"/>
                <w:bCs/>
                <w:sz w:val="24"/>
                <w:szCs w:val="24"/>
                <w:lang w:val="en-US"/>
              </w:rPr>
              <w:t xml:space="preserve"> to review terms of reference at their first meeting. Proposed Cllr Carroll; Seconded Cllr Perry. All in favour.</w:t>
            </w:r>
          </w:p>
          <w:p w14:paraId="2123BE2D" w14:textId="351A2A8E" w:rsidR="003E6BAC" w:rsidRDefault="003E6BAC" w:rsidP="003E6BAC">
            <w:pPr>
              <w:numPr>
                <w:ilvl w:val="0"/>
                <w:numId w:val="48"/>
              </w:numPr>
              <w:spacing w:after="120" w:line="240" w:lineRule="auto"/>
              <w:rPr>
                <w:rFonts w:ascii="Times New Roman" w:hAnsi="Times New Roman"/>
                <w:bCs/>
                <w:sz w:val="24"/>
                <w:szCs w:val="24"/>
                <w:lang w:val="en-US"/>
              </w:rPr>
            </w:pPr>
            <w:r w:rsidRPr="003E6BAC">
              <w:rPr>
                <w:rFonts w:ascii="Times New Roman" w:hAnsi="Times New Roman"/>
                <w:bCs/>
                <w:sz w:val="24"/>
                <w:szCs w:val="24"/>
                <w:lang w:val="en-US"/>
              </w:rPr>
              <w:t xml:space="preserve">Membership of Committees.  </w:t>
            </w:r>
            <w:r w:rsidRPr="00753A38">
              <w:rPr>
                <w:rFonts w:ascii="Times New Roman" w:hAnsi="Times New Roman"/>
                <w:bCs/>
                <w:sz w:val="24"/>
                <w:szCs w:val="24"/>
                <w:u w:val="single"/>
                <w:lang w:val="en-US"/>
              </w:rPr>
              <w:t>Finance, Personnel</w:t>
            </w:r>
            <w:r w:rsidR="00375FD3" w:rsidRPr="00753A38">
              <w:rPr>
                <w:rFonts w:ascii="Times New Roman" w:hAnsi="Times New Roman"/>
                <w:bCs/>
                <w:sz w:val="24"/>
                <w:szCs w:val="24"/>
                <w:u w:val="single"/>
                <w:lang w:val="en-US"/>
              </w:rPr>
              <w:t xml:space="preserve"> and </w:t>
            </w:r>
            <w:r w:rsidRPr="00753A38">
              <w:rPr>
                <w:rFonts w:ascii="Times New Roman" w:hAnsi="Times New Roman"/>
                <w:bCs/>
                <w:sz w:val="24"/>
                <w:szCs w:val="24"/>
                <w:u w:val="single"/>
                <w:lang w:val="en-US"/>
              </w:rPr>
              <w:t>Scrutiny</w:t>
            </w:r>
            <w:r w:rsidRPr="003E6BAC">
              <w:rPr>
                <w:rFonts w:ascii="Times New Roman" w:hAnsi="Times New Roman"/>
                <w:bCs/>
                <w:sz w:val="24"/>
                <w:szCs w:val="24"/>
                <w:lang w:val="en-US"/>
              </w:rPr>
              <w:t>.</w:t>
            </w:r>
          </w:p>
          <w:p w14:paraId="7B1EE72A" w14:textId="283B9C29" w:rsidR="00375FD3" w:rsidRDefault="00375FD3" w:rsidP="00375FD3">
            <w:pPr>
              <w:spacing w:after="120" w:line="240" w:lineRule="auto"/>
              <w:rPr>
                <w:rFonts w:ascii="Times New Roman" w:hAnsi="Times New Roman"/>
                <w:bCs/>
                <w:sz w:val="24"/>
                <w:szCs w:val="24"/>
                <w:lang w:val="en-US"/>
              </w:rPr>
            </w:pPr>
            <w:r w:rsidRPr="00AF7734">
              <w:rPr>
                <w:rFonts w:ascii="Times New Roman" w:hAnsi="Times New Roman"/>
                <w:b/>
                <w:sz w:val="24"/>
                <w:szCs w:val="24"/>
                <w:lang w:val="en-US"/>
              </w:rPr>
              <w:t>RESOLVED</w:t>
            </w:r>
            <w:r>
              <w:rPr>
                <w:rFonts w:ascii="Times New Roman" w:hAnsi="Times New Roman"/>
                <w:bCs/>
                <w:sz w:val="24"/>
                <w:szCs w:val="24"/>
                <w:lang w:val="en-US"/>
              </w:rPr>
              <w:t xml:space="preserve"> The Mayor and Deputy Mayor will be ex-officio members on the Finance, Personnel and the new Scrutiny Committee. Proposed Cllr Perry; Seconded Cllr Jones. All in favour</w:t>
            </w:r>
          </w:p>
          <w:p w14:paraId="3D5B5B63" w14:textId="06DE3C70" w:rsidR="00375FD3" w:rsidRDefault="004D75AB" w:rsidP="00375FD3">
            <w:pPr>
              <w:spacing w:after="120" w:line="240" w:lineRule="auto"/>
              <w:rPr>
                <w:rFonts w:ascii="Times New Roman" w:hAnsi="Times New Roman"/>
                <w:bCs/>
                <w:sz w:val="24"/>
                <w:szCs w:val="24"/>
                <w:lang w:val="en-US"/>
              </w:rPr>
            </w:pPr>
            <w:r w:rsidRPr="00644A04">
              <w:rPr>
                <w:rFonts w:ascii="Times New Roman" w:hAnsi="Times New Roman"/>
                <w:bCs/>
                <w:sz w:val="24"/>
                <w:szCs w:val="24"/>
                <w:u w:val="single"/>
                <w:lang w:val="en-US"/>
              </w:rPr>
              <w:t>FINANCE:</w:t>
            </w:r>
            <w:r>
              <w:rPr>
                <w:rFonts w:ascii="Times New Roman" w:hAnsi="Times New Roman"/>
                <w:bCs/>
                <w:sz w:val="24"/>
                <w:szCs w:val="24"/>
                <w:lang w:val="en-US"/>
              </w:rPr>
              <w:t xml:space="preserve"> </w:t>
            </w:r>
            <w:r w:rsidR="00375FD3">
              <w:rPr>
                <w:rFonts w:ascii="Times New Roman" w:hAnsi="Times New Roman"/>
                <w:bCs/>
                <w:sz w:val="24"/>
                <w:szCs w:val="24"/>
                <w:lang w:val="en-US"/>
              </w:rPr>
              <w:t xml:space="preserve">Cllrs Dickin, Kosciuczyk, Perry, </w:t>
            </w:r>
            <w:r w:rsidR="00753A38">
              <w:rPr>
                <w:rFonts w:ascii="Times New Roman" w:hAnsi="Times New Roman"/>
                <w:bCs/>
                <w:sz w:val="24"/>
                <w:szCs w:val="24"/>
                <w:lang w:val="en-US"/>
              </w:rPr>
              <w:t xml:space="preserve">Carroll, </w:t>
            </w:r>
            <w:r w:rsidR="00375FD3">
              <w:rPr>
                <w:rFonts w:ascii="Times New Roman" w:hAnsi="Times New Roman"/>
                <w:bCs/>
                <w:sz w:val="24"/>
                <w:szCs w:val="24"/>
                <w:lang w:val="en-US"/>
              </w:rPr>
              <w:t>Magill and Halford.</w:t>
            </w:r>
          </w:p>
          <w:p w14:paraId="26760B4F" w14:textId="144D9BA2" w:rsidR="00753A38" w:rsidRDefault="00753A38" w:rsidP="00375FD3">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Agreed. Proposed Cllr Perry; Seconded Cllr Embrey. All in favour.</w:t>
            </w:r>
          </w:p>
          <w:p w14:paraId="05DD9A1E" w14:textId="5529BD61" w:rsidR="00375FD3" w:rsidRDefault="004D75AB" w:rsidP="00375FD3">
            <w:pPr>
              <w:spacing w:after="120" w:line="240" w:lineRule="auto"/>
              <w:rPr>
                <w:rFonts w:ascii="Times New Roman" w:hAnsi="Times New Roman"/>
                <w:bCs/>
                <w:sz w:val="24"/>
                <w:szCs w:val="24"/>
                <w:lang w:val="en-US"/>
              </w:rPr>
            </w:pPr>
            <w:r w:rsidRPr="00644A04">
              <w:rPr>
                <w:rFonts w:ascii="Times New Roman" w:hAnsi="Times New Roman"/>
                <w:bCs/>
                <w:sz w:val="24"/>
                <w:szCs w:val="24"/>
                <w:u w:val="single"/>
                <w:lang w:val="en-US"/>
              </w:rPr>
              <w:t>PERSONNEL:</w:t>
            </w:r>
            <w:r>
              <w:rPr>
                <w:rFonts w:ascii="Times New Roman" w:hAnsi="Times New Roman"/>
                <w:bCs/>
                <w:sz w:val="24"/>
                <w:szCs w:val="24"/>
                <w:lang w:val="en-US"/>
              </w:rPr>
              <w:t xml:space="preserve"> </w:t>
            </w:r>
            <w:r w:rsidR="00375FD3">
              <w:rPr>
                <w:rFonts w:ascii="Times New Roman" w:hAnsi="Times New Roman"/>
                <w:bCs/>
                <w:sz w:val="24"/>
                <w:szCs w:val="24"/>
                <w:lang w:val="en-US"/>
              </w:rPr>
              <w:t xml:space="preserve">Cllrs Dickin, Kosciuczyk, Perry, </w:t>
            </w:r>
            <w:r w:rsidR="00753A38">
              <w:rPr>
                <w:rFonts w:ascii="Times New Roman" w:hAnsi="Times New Roman"/>
                <w:bCs/>
                <w:sz w:val="24"/>
                <w:szCs w:val="24"/>
                <w:lang w:val="en-US"/>
              </w:rPr>
              <w:t xml:space="preserve">Carroll, </w:t>
            </w:r>
            <w:r w:rsidR="00375FD3">
              <w:rPr>
                <w:rFonts w:ascii="Times New Roman" w:hAnsi="Times New Roman"/>
                <w:bCs/>
                <w:sz w:val="24"/>
                <w:szCs w:val="24"/>
                <w:lang w:val="en-US"/>
              </w:rPr>
              <w:t>Magill and Embrey.</w:t>
            </w:r>
          </w:p>
          <w:p w14:paraId="202F6480" w14:textId="11285D47" w:rsidR="00753A38" w:rsidRPr="003E6BAC" w:rsidRDefault="00753A38" w:rsidP="00375FD3">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Agreed. Proposed Cllr Kosciuczyk; Seconded Cllr Embrey. All in favour.</w:t>
            </w:r>
          </w:p>
          <w:p w14:paraId="19B7FDC2" w14:textId="0DE00503" w:rsidR="00375FD3" w:rsidRDefault="004D75AB" w:rsidP="00375FD3">
            <w:pPr>
              <w:spacing w:after="120" w:line="240" w:lineRule="auto"/>
              <w:rPr>
                <w:rFonts w:ascii="Times New Roman" w:hAnsi="Times New Roman"/>
                <w:bCs/>
                <w:sz w:val="24"/>
                <w:szCs w:val="24"/>
                <w:lang w:val="en-US"/>
              </w:rPr>
            </w:pPr>
            <w:r w:rsidRPr="00644A04">
              <w:rPr>
                <w:rFonts w:ascii="Times New Roman" w:hAnsi="Times New Roman"/>
                <w:bCs/>
                <w:sz w:val="24"/>
                <w:szCs w:val="24"/>
                <w:u w:val="single"/>
                <w:lang w:val="en-US"/>
              </w:rPr>
              <w:t>SCRUTINY:</w:t>
            </w:r>
            <w:r>
              <w:rPr>
                <w:rFonts w:ascii="Times New Roman" w:hAnsi="Times New Roman"/>
                <w:bCs/>
                <w:sz w:val="24"/>
                <w:szCs w:val="24"/>
                <w:lang w:val="en-US"/>
              </w:rPr>
              <w:t xml:space="preserve"> </w:t>
            </w:r>
            <w:r w:rsidR="00375FD3">
              <w:rPr>
                <w:rFonts w:ascii="Times New Roman" w:hAnsi="Times New Roman"/>
                <w:bCs/>
                <w:sz w:val="24"/>
                <w:szCs w:val="24"/>
                <w:lang w:val="en-US"/>
              </w:rPr>
              <w:t xml:space="preserve">Cllrs Dickin, Kosciuczyk, </w:t>
            </w:r>
            <w:r w:rsidR="00753A38">
              <w:rPr>
                <w:rFonts w:ascii="Times New Roman" w:hAnsi="Times New Roman"/>
                <w:bCs/>
                <w:sz w:val="24"/>
                <w:szCs w:val="24"/>
                <w:lang w:val="en-US"/>
              </w:rPr>
              <w:t>Perry, Carroll, Embrey and Blundell.</w:t>
            </w:r>
          </w:p>
          <w:p w14:paraId="0104B491" w14:textId="19B96FF2" w:rsidR="00753A38" w:rsidRDefault="00753A38" w:rsidP="00753A38">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Agreed. Proposed Cllr Kosciuczyk; Seconded Cllr Jones. All in favour.</w:t>
            </w:r>
          </w:p>
          <w:p w14:paraId="4F589DED" w14:textId="686CACF7" w:rsidR="00753A38" w:rsidRPr="00753A38" w:rsidRDefault="004D75AB" w:rsidP="00753A38">
            <w:pPr>
              <w:spacing w:after="120" w:line="240" w:lineRule="auto"/>
              <w:rPr>
                <w:rFonts w:ascii="Times New Roman" w:hAnsi="Times New Roman"/>
                <w:bCs/>
                <w:sz w:val="24"/>
                <w:szCs w:val="24"/>
                <w:u w:val="single"/>
                <w:lang w:val="en-US"/>
              </w:rPr>
            </w:pPr>
            <w:r w:rsidRPr="00753A38">
              <w:rPr>
                <w:rFonts w:ascii="Times New Roman" w:hAnsi="Times New Roman"/>
                <w:bCs/>
                <w:sz w:val="24"/>
                <w:szCs w:val="24"/>
                <w:u w:val="single"/>
                <w:lang w:val="en-US"/>
              </w:rPr>
              <w:t>ALLOTMENTS LIAISON GROUP.</w:t>
            </w:r>
          </w:p>
          <w:p w14:paraId="18209151" w14:textId="7D66E655" w:rsidR="00753A38" w:rsidRPr="00753A38" w:rsidRDefault="00753A38" w:rsidP="00753A38">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Change of name to Allotments Committee. Members</w:t>
            </w:r>
            <w:r w:rsidR="00644A04">
              <w:rPr>
                <w:rFonts w:ascii="Times New Roman" w:hAnsi="Times New Roman"/>
                <w:bCs/>
                <w:sz w:val="24"/>
                <w:szCs w:val="24"/>
                <w:lang w:val="en-US"/>
              </w:rPr>
              <w:t xml:space="preserve">: Cllrs </w:t>
            </w:r>
            <w:r>
              <w:rPr>
                <w:rFonts w:ascii="Times New Roman" w:hAnsi="Times New Roman"/>
                <w:bCs/>
                <w:sz w:val="24"/>
                <w:szCs w:val="24"/>
                <w:lang w:val="en-US"/>
              </w:rPr>
              <w:t>Angell, Carroll and Kosciuczyk.</w:t>
            </w:r>
            <w:r w:rsidR="00644A04">
              <w:rPr>
                <w:rFonts w:ascii="Times New Roman" w:hAnsi="Times New Roman"/>
                <w:bCs/>
                <w:sz w:val="24"/>
                <w:szCs w:val="24"/>
                <w:lang w:val="en-US"/>
              </w:rPr>
              <w:t xml:space="preserve"> </w:t>
            </w:r>
            <w:r>
              <w:rPr>
                <w:rFonts w:ascii="Times New Roman" w:hAnsi="Times New Roman"/>
                <w:bCs/>
                <w:sz w:val="24"/>
                <w:szCs w:val="24"/>
                <w:lang w:val="en-US"/>
              </w:rPr>
              <w:t>Agreed. Proposed Cllr Perry; Seconded Cllr Carroll. All in favour.</w:t>
            </w:r>
          </w:p>
          <w:p w14:paraId="7343848F" w14:textId="77777777" w:rsidR="003E6BAC" w:rsidRDefault="003E6BAC" w:rsidP="003E6BAC">
            <w:pPr>
              <w:numPr>
                <w:ilvl w:val="0"/>
                <w:numId w:val="48"/>
              </w:numPr>
              <w:spacing w:after="120" w:line="240" w:lineRule="auto"/>
              <w:rPr>
                <w:rFonts w:ascii="Times New Roman" w:hAnsi="Times New Roman"/>
                <w:bCs/>
                <w:sz w:val="24"/>
                <w:szCs w:val="24"/>
                <w:lang w:val="en-US"/>
              </w:rPr>
            </w:pPr>
            <w:r w:rsidRPr="003E6BAC">
              <w:rPr>
                <w:rFonts w:ascii="Times New Roman" w:hAnsi="Times New Roman"/>
                <w:bCs/>
                <w:sz w:val="24"/>
                <w:szCs w:val="24"/>
                <w:lang w:val="en-US"/>
              </w:rPr>
              <w:t>Confirm Delegated Powers of the clerk also Committees, Working Parties, Task &amp; Finish Groups.</w:t>
            </w:r>
          </w:p>
          <w:p w14:paraId="575BA19B" w14:textId="5AC6FF0B" w:rsidR="00753A38" w:rsidRDefault="007878BC" w:rsidP="00753A38">
            <w:pPr>
              <w:spacing w:after="120" w:line="240" w:lineRule="auto"/>
              <w:rPr>
                <w:rFonts w:ascii="Times New Roman" w:hAnsi="Times New Roman"/>
                <w:bCs/>
                <w:sz w:val="24"/>
                <w:szCs w:val="24"/>
                <w:lang w:val="en-US"/>
              </w:rPr>
            </w:pPr>
            <w:r w:rsidRPr="007878BC">
              <w:rPr>
                <w:rFonts w:ascii="Times New Roman" w:hAnsi="Times New Roman"/>
                <w:bCs/>
                <w:sz w:val="24"/>
                <w:szCs w:val="24"/>
                <w:lang w:val="en-US"/>
              </w:rPr>
              <w:t>N</w:t>
            </w:r>
            <w:r>
              <w:rPr>
                <w:rFonts w:ascii="Times New Roman" w:hAnsi="Times New Roman"/>
                <w:bCs/>
                <w:sz w:val="24"/>
                <w:szCs w:val="24"/>
                <w:lang w:val="en-US"/>
              </w:rPr>
              <w:t>o</w:t>
            </w:r>
            <w:r w:rsidRPr="007878BC">
              <w:rPr>
                <w:rFonts w:ascii="Times New Roman" w:hAnsi="Times New Roman"/>
                <w:bCs/>
                <w:sz w:val="24"/>
                <w:szCs w:val="24"/>
                <w:lang w:val="en-US"/>
              </w:rPr>
              <w:t xml:space="preserve"> change other than the</w:t>
            </w:r>
            <w:r w:rsidR="00753A38">
              <w:rPr>
                <w:rFonts w:ascii="Times New Roman" w:hAnsi="Times New Roman"/>
                <w:bCs/>
                <w:sz w:val="24"/>
                <w:szCs w:val="24"/>
                <w:lang w:val="en-US"/>
              </w:rPr>
              <w:t xml:space="preserve"> amount of emergency spend </w:t>
            </w:r>
            <w:r>
              <w:rPr>
                <w:rFonts w:ascii="Times New Roman" w:hAnsi="Times New Roman"/>
                <w:bCs/>
                <w:sz w:val="24"/>
                <w:szCs w:val="24"/>
                <w:lang w:val="en-US"/>
              </w:rPr>
              <w:t>available to</w:t>
            </w:r>
            <w:r w:rsidR="00753A38">
              <w:rPr>
                <w:rFonts w:ascii="Times New Roman" w:hAnsi="Times New Roman"/>
                <w:bCs/>
                <w:sz w:val="24"/>
                <w:szCs w:val="24"/>
                <w:lang w:val="en-US"/>
              </w:rPr>
              <w:t xml:space="preserve"> the Assistant Clerk be reduced to £500. </w:t>
            </w:r>
            <w:r>
              <w:rPr>
                <w:rFonts w:ascii="Times New Roman" w:hAnsi="Times New Roman"/>
                <w:bCs/>
                <w:sz w:val="24"/>
                <w:szCs w:val="24"/>
                <w:lang w:val="en-US"/>
              </w:rPr>
              <w:t>All in favour.</w:t>
            </w:r>
          </w:p>
          <w:p w14:paraId="44788F96" w14:textId="77777777" w:rsidR="003E6BAC" w:rsidRDefault="003E6BAC" w:rsidP="003E6BAC">
            <w:pPr>
              <w:numPr>
                <w:ilvl w:val="0"/>
                <w:numId w:val="48"/>
              </w:numPr>
              <w:spacing w:after="120" w:line="240" w:lineRule="auto"/>
              <w:rPr>
                <w:rFonts w:ascii="Times New Roman" w:hAnsi="Times New Roman"/>
                <w:bCs/>
                <w:sz w:val="24"/>
                <w:szCs w:val="24"/>
                <w:lang w:val="en-US"/>
              </w:rPr>
            </w:pPr>
            <w:r w:rsidRPr="003E6BAC">
              <w:rPr>
                <w:rFonts w:ascii="Times New Roman" w:hAnsi="Times New Roman"/>
                <w:bCs/>
                <w:sz w:val="24"/>
                <w:szCs w:val="24"/>
                <w:lang w:val="en-US"/>
              </w:rPr>
              <w:t>To appoint members to the grants panel.</w:t>
            </w:r>
          </w:p>
          <w:p w14:paraId="31BB1C5B" w14:textId="77777777" w:rsidR="007878BC" w:rsidRDefault="007878BC" w:rsidP="007878BC">
            <w:pPr>
              <w:spacing w:after="120" w:line="240" w:lineRule="auto"/>
              <w:rPr>
                <w:rFonts w:ascii="Times New Roman" w:hAnsi="Times New Roman"/>
                <w:bCs/>
                <w:sz w:val="24"/>
                <w:szCs w:val="24"/>
                <w:lang w:val="en-US"/>
              </w:rPr>
            </w:pPr>
            <w:r>
              <w:rPr>
                <w:rFonts w:ascii="Times New Roman" w:hAnsi="Times New Roman"/>
                <w:bCs/>
                <w:sz w:val="24"/>
                <w:szCs w:val="24"/>
                <w:lang w:val="en-US"/>
              </w:rPr>
              <w:t>Cllrs Dickin, Kosciuczyk, Jones, Carroll and Blundell.</w:t>
            </w:r>
          </w:p>
          <w:p w14:paraId="79E09100" w14:textId="7588CBC9" w:rsidR="007878BC" w:rsidRPr="003E6BAC" w:rsidRDefault="007878BC" w:rsidP="007878BC">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Agreed. Proposed Cllr Embrey; Seconded Cllr Halford. All in favour.</w:t>
            </w:r>
          </w:p>
        </w:tc>
        <w:tc>
          <w:tcPr>
            <w:tcW w:w="567" w:type="dxa"/>
            <w:gridSpan w:val="2"/>
            <w:tcBorders>
              <w:top w:val="nil"/>
              <w:left w:val="nil"/>
              <w:bottom w:val="nil"/>
              <w:right w:val="nil"/>
            </w:tcBorders>
          </w:tcPr>
          <w:p w14:paraId="37279839" w14:textId="77777777" w:rsidR="003E6BAC" w:rsidRPr="008F5B66" w:rsidRDefault="003E6BAC" w:rsidP="003E6BAC">
            <w:pPr>
              <w:spacing w:after="120" w:line="240" w:lineRule="auto"/>
              <w:rPr>
                <w:rFonts w:ascii="Times New Roman" w:hAnsi="Times New Roman"/>
                <w:b/>
                <w:sz w:val="24"/>
                <w:szCs w:val="24"/>
                <w:u w:val="single"/>
              </w:rPr>
            </w:pPr>
          </w:p>
        </w:tc>
      </w:tr>
      <w:tr w:rsidR="003E6BAC" w14:paraId="285B3CFA" w14:textId="77777777" w:rsidTr="003D38AF">
        <w:tc>
          <w:tcPr>
            <w:tcW w:w="959" w:type="dxa"/>
            <w:tcBorders>
              <w:top w:val="nil"/>
              <w:left w:val="nil"/>
              <w:bottom w:val="nil"/>
              <w:right w:val="nil"/>
            </w:tcBorders>
          </w:tcPr>
          <w:p w14:paraId="35330850" w14:textId="12AEEC07" w:rsidR="003E6BAC" w:rsidRDefault="003E6BAC" w:rsidP="003E6BAC">
            <w:pPr>
              <w:spacing w:after="0"/>
              <w:contextualSpacing/>
              <w:jc w:val="center"/>
              <w:rPr>
                <w:rFonts w:ascii="Times New Roman" w:hAnsi="Times New Roman"/>
                <w:sz w:val="24"/>
                <w:szCs w:val="24"/>
              </w:rPr>
            </w:pPr>
            <w:r>
              <w:rPr>
                <w:rFonts w:ascii="Times New Roman" w:hAnsi="Times New Roman"/>
                <w:sz w:val="24"/>
                <w:szCs w:val="24"/>
              </w:rPr>
              <w:t>98-26</w:t>
            </w:r>
          </w:p>
        </w:tc>
        <w:tc>
          <w:tcPr>
            <w:tcW w:w="994" w:type="dxa"/>
            <w:tcBorders>
              <w:top w:val="nil"/>
              <w:left w:val="nil"/>
              <w:bottom w:val="nil"/>
              <w:right w:val="nil"/>
            </w:tcBorders>
          </w:tcPr>
          <w:p w14:paraId="01D2B5FD" w14:textId="60139B79" w:rsidR="003E6BAC" w:rsidRDefault="003E6BAC" w:rsidP="003E6BAC">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5"/>
            <w:tcBorders>
              <w:top w:val="nil"/>
              <w:left w:val="nil"/>
              <w:bottom w:val="nil"/>
              <w:right w:val="nil"/>
            </w:tcBorders>
          </w:tcPr>
          <w:p w14:paraId="6EFEB043" w14:textId="77777777" w:rsidR="001E0C65" w:rsidRPr="001E0C65" w:rsidRDefault="001E0C65" w:rsidP="001E0C65">
            <w:pPr>
              <w:spacing w:after="120" w:line="240" w:lineRule="auto"/>
              <w:rPr>
                <w:rFonts w:ascii="Times New Roman" w:hAnsi="Times New Roman"/>
                <w:b/>
                <w:bCs/>
                <w:sz w:val="24"/>
                <w:szCs w:val="24"/>
                <w:u w:val="single"/>
              </w:rPr>
            </w:pPr>
            <w:r w:rsidRPr="001E0C65">
              <w:rPr>
                <w:rFonts w:ascii="Times New Roman" w:hAnsi="Times New Roman"/>
                <w:b/>
                <w:bCs/>
                <w:sz w:val="24"/>
                <w:szCs w:val="24"/>
                <w:u w:val="single"/>
              </w:rPr>
              <w:t>REVIEW OF GOVERNANCE AND INTERNAL CONTROL ITEMS</w:t>
            </w:r>
          </w:p>
          <w:p w14:paraId="1A44322E" w14:textId="77777777" w:rsidR="003E6BAC" w:rsidRDefault="001E0C65" w:rsidP="003E6BAC">
            <w:pPr>
              <w:spacing w:after="120" w:line="240" w:lineRule="auto"/>
              <w:rPr>
                <w:rFonts w:ascii="Times New Roman" w:hAnsi="Times New Roman"/>
                <w:sz w:val="24"/>
                <w:szCs w:val="24"/>
                <w:lang w:val="en-US"/>
              </w:rPr>
            </w:pPr>
            <w:r w:rsidRPr="001E0C65">
              <w:rPr>
                <w:rFonts w:ascii="Times New Roman" w:hAnsi="Times New Roman"/>
                <w:sz w:val="24"/>
                <w:szCs w:val="24"/>
                <w:lang w:val="en-US"/>
              </w:rPr>
              <w:t>Standing Orders, Financial Regulations, Assets Register, Insurance cover for all insured risks.</w:t>
            </w:r>
          </w:p>
          <w:p w14:paraId="22D4FDCC" w14:textId="021959E7" w:rsidR="007878BC" w:rsidRDefault="00644A04" w:rsidP="003E6BAC">
            <w:pPr>
              <w:spacing w:after="120" w:line="240" w:lineRule="auto"/>
              <w:rPr>
                <w:rFonts w:ascii="Times New Roman" w:hAnsi="Times New Roman"/>
                <w:sz w:val="24"/>
                <w:szCs w:val="24"/>
                <w:lang w:val="en-US"/>
              </w:rPr>
            </w:pPr>
            <w:r>
              <w:rPr>
                <w:rFonts w:ascii="Times New Roman" w:hAnsi="Times New Roman"/>
                <w:sz w:val="24"/>
                <w:szCs w:val="24"/>
                <w:lang w:val="en-US"/>
              </w:rPr>
              <w:lastRenderedPageBreak/>
              <w:t>No change other than t</w:t>
            </w:r>
            <w:r w:rsidR="007878BC">
              <w:rPr>
                <w:rFonts w:ascii="Times New Roman" w:hAnsi="Times New Roman"/>
                <w:sz w:val="24"/>
                <w:szCs w:val="24"/>
                <w:lang w:val="en-US"/>
              </w:rPr>
              <w:t>he Assets Register and insurance cover are under review by the Assistant Clerk.</w:t>
            </w:r>
          </w:p>
          <w:p w14:paraId="0B9C64FC" w14:textId="3C4690F9" w:rsidR="007878BC" w:rsidRPr="007878BC" w:rsidRDefault="007878BC" w:rsidP="007878BC">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Noted. Proposed Cllr Perry; Seconded Cllr Carroll. All in favour.</w:t>
            </w:r>
          </w:p>
        </w:tc>
        <w:tc>
          <w:tcPr>
            <w:tcW w:w="567" w:type="dxa"/>
            <w:gridSpan w:val="2"/>
            <w:tcBorders>
              <w:top w:val="nil"/>
              <w:left w:val="nil"/>
              <w:bottom w:val="nil"/>
              <w:right w:val="nil"/>
            </w:tcBorders>
          </w:tcPr>
          <w:p w14:paraId="09DAC243" w14:textId="77777777" w:rsidR="003E6BAC" w:rsidRPr="008F5B66" w:rsidRDefault="003E6BAC" w:rsidP="003E6BAC">
            <w:pPr>
              <w:spacing w:after="120" w:line="240" w:lineRule="auto"/>
              <w:rPr>
                <w:rFonts w:ascii="Times New Roman" w:hAnsi="Times New Roman"/>
                <w:b/>
                <w:sz w:val="24"/>
                <w:szCs w:val="24"/>
                <w:u w:val="single"/>
              </w:rPr>
            </w:pPr>
          </w:p>
        </w:tc>
      </w:tr>
      <w:tr w:rsidR="003E6BAC" w14:paraId="19543206" w14:textId="77777777" w:rsidTr="003D38AF">
        <w:tc>
          <w:tcPr>
            <w:tcW w:w="959" w:type="dxa"/>
            <w:tcBorders>
              <w:top w:val="nil"/>
              <w:left w:val="nil"/>
              <w:bottom w:val="nil"/>
              <w:right w:val="nil"/>
            </w:tcBorders>
          </w:tcPr>
          <w:p w14:paraId="62624ADC" w14:textId="277DE250" w:rsidR="003E6BAC" w:rsidRDefault="001E0C65" w:rsidP="003E6BAC">
            <w:pPr>
              <w:spacing w:after="0"/>
              <w:contextualSpacing/>
              <w:jc w:val="center"/>
              <w:rPr>
                <w:rFonts w:ascii="Times New Roman" w:hAnsi="Times New Roman"/>
                <w:sz w:val="24"/>
                <w:szCs w:val="24"/>
              </w:rPr>
            </w:pPr>
            <w:r>
              <w:rPr>
                <w:rFonts w:ascii="Times New Roman" w:hAnsi="Times New Roman"/>
                <w:sz w:val="24"/>
                <w:szCs w:val="24"/>
              </w:rPr>
              <w:t>99-26</w:t>
            </w:r>
          </w:p>
        </w:tc>
        <w:tc>
          <w:tcPr>
            <w:tcW w:w="994" w:type="dxa"/>
            <w:tcBorders>
              <w:top w:val="nil"/>
              <w:left w:val="nil"/>
              <w:bottom w:val="nil"/>
              <w:right w:val="nil"/>
            </w:tcBorders>
          </w:tcPr>
          <w:p w14:paraId="6FDEC9CA" w14:textId="2EEC6AA8" w:rsidR="003E6BAC" w:rsidRDefault="001E0C65" w:rsidP="003E6BAC">
            <w:pPr>
              <w:spacing w:after="120"/>
              <w:jc w:val="center"/>
              <w:rPr>
                <w:rFonts w:ascii="Times New Roman" w:hAnsi="Times New Roman"/>
                <w:sz w:val="24"/>
                <w:szCs w:val="24"/>
              </w:rPr>
            </w:pPr>
            <w:r>
              <w:rPr>
                <w:rFonts w:ascii="Times New Roman" w:hAnsi="Times New Roman"/>
                <w:sz w:val="24"/>
                <w:szCs w:val="24"/>
              </w:rPr>
              <w:t>11</w:t>
            </w:r>
          </w:p>
        </w:tc>
        <w:tc>
          <w:tcPr>
            <w:tcW w:w="8248" w:type="dxa"/>
            <w:gridSpan w:val="5"/>
            <w:tcBorders>
              <w:top w:val="nil"/>
              <w:left w:val="nil"/>
              <w:bottom w:val="nil"/>
              <w:right w:val="nil"/>
            </w:tcBorders>
          </w:tcPr>
          <w:p w14:paraId="3504292F" w14:textId="7C26796A" w:rsidR="001E0C65" w:rsidRPr="001E0C65" w:rsidRDefault="001E0C65" w:rsidP="001E0C65">
            <w:pPr>
              <w:spacing w:after="120" w:line="240" w:lineRule="auto"/>
              <w:rPr>
                <w:rFonts w:ascii="Times New Roman" w:hAnsi="Times New Roman"/>
                <w:b/>
                <w:bCs/>
                <w:sz w:val="24"/>
                <w:szCs w:val="24"/>
                <w:u w:val="single"/>
              </w:rPr>
            </w:pPr>
            <w:r w:rsidRPr="001E0C65">
              <w:rPr>
                <w:rFonts w:ascii="Times New Roman" w:hAnsi="Times New Roman"/>
                <w:b/>
                <w:bCs/>
                <w:sz w:val="24"/>
                <w:szCs w:val="24"/>
                <w:u w:val="single"/>
              </w:rPr>
              <w:t>REVIEW OF POLIC</w:t>
            </w:r>
            <w:r w:rsidR="004D75AB">
              <w:rPr>
                <w:rFonts w:ascii="Times New Roman" w:hAnsi="Times New Roman"/>
                <w:b/>
                <w:bCs/>
                <w:sz w:val="24"/>
                <w:szCs w:val="24"/>
                <w:u w:val="single"/>
              </w:rPr>
              <w:t>I</w:t>
            </w:r>
            <w:r w:rsidRPr="001E0C65">
              <w:rPr>
                <w:rFonts w:ascii="Times New Roman" w:hAnsi="Times New Roman"/>
                <w:b/>
                <w:bCs/>
                <w:sz w:val="24"/>
                <w:szCs w:val="24"/>
                <w:u w:val="single"/>
              </w:rPr>
              <w:t xml:space="preserve">ES </w:t>
            </w:r>
          </w:p>
          <w:p w14:paraId="47F741CB" w14:textId="77777777" w:rsidR="003F42E0" w:rsidRDefault="001E0C65" w:rsidP="001E0C65">
            <w:pPr>
              <w:spacing w:after="120" w:line="240" w:lineRule="auto"/>
              <w:rPr>
                <w:rFonts w:ascii="Times New Roman" w:hAnsi="Times New Roman"/>
                <w:sz w:val="24"/>
                <w:szCs w:val="24"/>
              </w:rPr>
            </w:pPr>
            <w:r w:rsidRPr="001E0C65">
              <w:rPr>
                <w:rFonts w:ascii="Times New Roman" w:hAnsi="Times New Roman"/>
                <w:sz w:val="24"/>
                <w:szCs w:val="24"/>
              </w:rPr>
              <w:t>Council’s Complaints Procedure, Council’s procedures for handling requests made under the Freedom of Information and Data Protection Acts, Council’s Press policy.</w:t>
            </w:r>
          </w:p>
          <w:p w14:paraId="50F02B7D" w14:textId="219AB48F" w:rsidR="00364C20" w:rsidRPr="007878BC" w:rsidRDefault="007878BC" w:rsidP="007878BC">
            <w:pPr>
              <w:spacing w:after="120" w:line="240" w:lineRule="auto"/>
              <w:rPr>
                <w:rFonts w:ascii="Times New Roman" w:hAnsi="Times New Roman"/>
                <w:bCs/>
                <w:sz w:val="24"/>
                <w:szCs w:val="24"/>
                <w:lang w:val="en-US"/>
              </w:rPr>
            </w:pPr>
            <w:r w:rsidRPr="00753A38">
              <w:rPr>
                <w:rFonts w:ascii="Times New Roman" w:hAnsi="Times New Roman"/>
                <w:b/>
                <w:sz w:val="24"/>
                <w:szCs w:val="24"/>
                <w:lang w:val="en-US"/>
              </w:rPr>
              <w:t>RESOLVED.</w:t>
            </w:r>
            <w:r>
              <w:rPr>
                <w:rFonts w:ascii="Times New Roman" w:hAnsi="Times New Roman"/>
                <w:bCs/>
                <w:sz w:val="24"/>
                <w:szCs w:val="24"/>
                <w:lang w:val="en-US"/>
              </w:rPr>
              <w:t xml:space="preserve"> The Policies will be reviewed subsequent to the reviews by the HR Company and the scrutiny committee. Proposed Cllr Perry; Seconded Cllr Embrey. All in favour.</w:t>
            </w:r>
          </w:p>
        </w:tc>
        <w:tc>
          <w:tcPr>
            <w:tcW w:w="567" w:type="dxa"/>
            <w:gridSpan w:val="2"/>
            <w:tcBorders>
              <w:top w:val="nil"/>
              <w:left w:val="nil"/>
              <w:bottom w:val="nil"/>
              <w:right w:val="nil"/>
            </w:tcBorders>
          </w:tcPr>
          <w:p w14:paraId="28C143D6" w14:textId="77777777" w:rsidR="003E6BAC" w:rsidRPr="008F5B66" w:rsidRDefault="003E6BAC" w:rsidP="003E6BAC">
            <w:pPr>
              <w:spacing w:after="120" w:line="240" w:lineRule="auto"/>
              <w:rPr>
                <w:rFonts w:ascii="Times New Roman" w:hAnsi="Times New Roman"/>
                <w:b/>
                <w:sz w:val="24"/>
                <w:szCs w:val="24"/>
                <w:u w:val="single"/>
              </w:rPr>
            </w:pPr>
          </w:p>
        </w:tc>
      </w:tr>
      <w:tr w:rsidR="003F42E0" w14:paraId="6F779A93" w14:textId="77777777" w:rsidTr="003D38AF">
        <w:tc>
          <w:tcPr>
            <w:tcW w:w="959" w:type="dxa"/>
            <w:tcBorders>
              <w:top w:val="nil"/>
              <w:left w:val="nil"/>
              <w:bottom w:val="nil"/>
              <w:right w:val="nil"/>
            </w:tcBorders>
          </w:tcPr>
          <w:p w14:paraId="002DEE4B" w14:textId="4FACC6E4" w:rsidR="003F42E0" w:rsidRDefault="003F42E0" w:rsidP="000E4DEB">
            <w:pPr>
              <w:spacing w:after="0"/>
              <w:contextualSpacing/>
              <w:jc w:val="center"/>
              <w:rPr>
                <w:rFonts w:ascii="Times New Roman" w:hAnsi="Times New Roman"/>
                <w:sz w:val="24"/>
                <w:szCs w:val="24"/>
              </w:rPr>
            </w:pPr>
            <w:r>
              <w:rPr>
                <w:rFonts w:ascii="Times New Roman" w:hAnsi="Times New Roman"/>
                <w:sz w:val="24"/>
                <w:szCs w:val="24"/>
              </w:rPr>
              <w:t>100-26</w:t>
            </w:r>
          </w:p>
        </w:tc>
        <w:tc>
          <w:tcPr>
            <w:tcW w:w="994" w:type="dxa"/>
            <w:tcBorders>
              <w:top w:val="nil"/>
              <w:left w:val="nil"/>
              <w:bottom w:val="nil"/>
              <w:right w:val="nil"/>
            </w:tcBorders>
          </w:tcPr>
          <w:p w14:paraId="7D1B6BF7" w14:textId="4DCAAEBB" w:rsidR="003F42E0" w:rsidRDefault="003F42E0" w:rsidP="006652A4">
            <w:pPr>
              <w:spacing w:after="120"/>
              <w:jc w:val="center"/>
              <w:rPr>
                <w:rFonts w:ascii="Times New Roman" w:hAnsi="Times New Roman"/>
                <w:sz w:val="24"/>
                <w:szCs w:val="24"/>
              </w:rPr>
            </w:pPr>
            <w:r>
              <w:rPr>
                <w:rFonts w:ascii="Times New Roman" w:hAnsi="Times New Roman"/>
                <w:sz w:val="24"/>
                <w:szCs w:val="24"/>
              </w:rPr>
              <w:t>12</w:t>
            </w:r>
          </w:p>
        </w:tc>
        <w:tc>
          <w:tcPr>
            <w:tcW w:w="8248" w:type="dxa"/>
            <w:gridSpan w:val="5"/>
            <w:tcBorders>
              <w:top w:val="nil"/>
              <w:left w:val="nil"/>
              <w:bottom w:val="nil"/>
              <w:right w:val="nil"/>
            </w:tcBorders>
          </w:tcPr>
          <w:p w14:paraId="26776A89" w14:textId="77777777" w:rsidR="003F42E0" w:rsidRDefault="003F42E0" w:rsidP="00917B53">
            <w:pPr>
              <w:spacing w:after="120" w:line="240" w:lineRule="auto"/>
              <w:rPr>
                <w:rFonts w:ascii="Times New Roman" w:hAnsi="Times New Roman"/>
                <w:b/>
                <w:sz w:val="24"/>
                <w:szCs w:val="24"/>
                <w:u w:val="single"/>
              </w:rPr>
            </w:pPr>
            <w:r>
              <w:rPr>
                <w:rFonts w:ascii="Times New Roman" w:hAnsi="Times New Roman"/>
                <w:b/>
                <w:sz w:val="24"/>
                <w:szCs w:val="24"/>
                <w:u w:val="single"/>
              </w:rPr>
              <w:t>HIGHWAY MATTERS</w:t>
            </w:r>
          </w:p>
          <w:p w14:paraId="7BB0AD5D" w14:textId="77777777" w:rsidR="00364C20" w:rsidRDefault="00364C20" w:rsidP="00917B53">
            <w:pPr>
              <w:spacing w:after="120" w:line="240" w:lineRule="auto"/>
              <w:rPr>
                <w:rFonts w:ascii="Times New Roman" w:hAnsi="Times New Roman"/>
                <w:bCs/>
                <w:sz w:val="24"/>
                <w:szCs w:val="24"/>
              </w:rPr>
            </w:pPr>
            <w:r>
              <w:rPr>
                <w:rFonts w:ascii="Times New Roman" w:hAnsi="Times New Roman"/>
                <w:bCs/>
                <w:sz w:val="24"/>
                <w:szCs w:val="24"/>
              </w:rPr>
              <w:t>STWA have twice looked at the leak by the Community College and claim it isn’t their problem. Cllr Perry has reported the leak on FixMyStreet.</w:t>
            </w:r>
          </w:p>
          <w:p w14:paraId="153A3DD8" w14:textId="77777777" w:rsidR="00364C20" w:rsidRDefault="00364C20" w:rsidP="00917B53">
            <w:pPr>
              <w:spacing w:after="120" w:line="240" w:lineRule="auto"/>
              <w:rPr>
                <w:rFonts w:ascii="Times New Roman" w:hAnsi="Times New Roman"/>
                <w:bCs/>
                <w:sz w:val="24"/>
                <w:szCs w:val="24"/>
              </w:rPr>
            </w:pPr>
            <w:r>
              <w:rPr>
                <w:rFonts w:ascii="Times New Roman" w:hAnsi="Times New Roman"/>
                <w:bCs/>
                <w:sz w:val="24"/>
                <w:szCs w:val="24"/>
              </w:rPr>
              <w:t>There is still a visibility problem at the crossroads by the College caused by long grass.</w:t>
            </w:r>
          </w:p>
          <w:p w14:paraId="37715985" w14:textId="26348465" w:rsidR="00364C20" w:rsidRDefault="00364C20" w:rsidP="00917B53">
            <w:pPr>
              <w:spacing w:after="120" w:line="240" w:lineRule="auto"/>
              <w:rPr>
                <w:rFonts w:ascii="Times New Roman" w:hAnsi="Times New Roman"/>
                <w:bCs/>
                <w:sz w:val="24"/>
                <w:szCs w:val="24"/>
              </w:rPr>
            </w:pPr>
            <w:r>
              <w:rPr>
                <w:rFonts w:ascii="Times New Roman" w:hAnsi="Times New Roman"/>
                <w:bCs/>
                <w:sz w:val="24"/>
                <w:szCs w:val="24"/>
              </w:rPr>
              <w:t>Cllr Dickin will speak to Going Wild</w:t>
            </w:r>
            <w:r w:rsidR="00644A04">
              <w:rPr>
                <w:rFonts w:ascii="Times New Roman" w:hAnsi="Times New Roman"/>
                <w:bCs/>
                <w:sz w:val="24"/>
                <w:szCs w:val="24"/>
              </w:rPr>
              <w:t xml:space="preserve"> about mowing another strip</w:t>
            </w:r>
            <w:r>
              <w:rPr>
                <w:rFonts w:ascii="Times New Roman" w:hAnsi="Times New Roman"/>
                <w:bCs/>
                <w:sz w:val="24"/>
                <w:szCs w:val="24"/>
              </w:rPr>
              <w:t>.</w:t>
            </w:r>
          </w:p>
          <w:p w14:paraId="2009CFD4" w14:textId="6B0CCCD8" w:rsidR="00364C20" w:rsidRPr="00364C20" w:rsidRDefault="00364C20" w:rsidP="00917B53">
            <w:pPr>
              <w:spacing w:after="120" w:line="240" w:lineRule="auto"/>
              <w:rPr>
                <w:rFonts w:ascii="Times New Roman" w:hAnsi="Times New Roman"/>
                <w:bCs/>
                <w:sz w:val="24"/>
                <w:szCs w:val="24"/>
              </w:rPr>
            </w:pPr>
          </w:p>
        </w:tc>
        <w:tc>
          <w:tcPr>
            <w:tcW w:w="567" w:type="dxa"/>
            <w:gridSpan w:val="2"/>
            <w:tcBorders>
              <w:top w:val="nil"/>
              <w:left w:val="nil"/>
              <w:bottom w:val="nil"/>
              <w:right w:val="nil"/>
            </w:tcBorders>
          </w:tcPr>
          <w:p w14:paraId="3376CBDD" w14:textId="77777777" w:rsidR="003F42E0" w:rsidRPr="008F5B66" w:rsidRDefault="003F42E0" w:rsidP="000E4DEB">
            <w:pPr>
              <w:spacing w:after="120" w:line="240" w:lineRule="auto"/>
              <w:rPr>
                <w:rFonts w:ascii="Times New Roman" w:hAnsi="Times New Roman"/>
                <w:b/>
                <w:sz w:val="24"/>
                <w:szCs w:val="24"/>
                <w:u w:val="single"/>
              </w:rPr>
            </w:pPr>
          </w:p>
        </w:tc>
      </w:tr>
      <w:tr w:rsidR="00FC2AD8" w14:paraId="24B28372" w14:textId="77777777" w:rsidTr="003D38AF">
        <w:tc>
          <w:tcPr>
            <w:tcW w:w="959" w:type="dxa"/>
            <w:tcBorders>
              <w:top w:val="nil"/>
              <w:left w:val="nil"/>
              <w:bottom w:val="nil"/>
              <w:right w:val="nil"/>
            </w:tcBorders>
          </w:tcPr>
          <w:p w14:paraId="07B7E0D6" w14:textId="02EDEA10" w:rsidR="00FC2AD8" w:rsidRDefault="003F42E0" w:rsidP="000E4DEB">
            <w:pPr>
              <w:spacing w:after="0"/>
              <w:contextualSpacing/>
              <w:jc w:val="center"/>
              <w:rPr>
                <w:rFonts w:ascii="Times New Roman" w:hAnsi="Times New Roman"/>
                <w:sz w:val="24"/>
                <w:szCs w:val="24"/>
              </w:rPr>
            </w:pPr>
            <w:r>
              <w:rPr>
                <w:rFonts w:ascii="Times New Roman" w:hAnsi="Times New Roman"/>
                <w:sz w:val="24"/>
                <w:szCs w:val="24"/>
              </w:rPr>
              <w:t>101</w:t>
            </w:r>
            <w:r w:rsidR="00F52590">
              <w:rPr>
                <w:rFonts w:ascii="Times New Roman" w:hAnsi="Times New Roman"/>
                <w:sz w:val="24"/>
                <w:szCs w:val="24"/>
              </w:rPr>
              <w:t>-26</w:t>
            </w:r>
          </w:p>
        </w:tc>
        <w:tc>
          <w:tcPr>
            <w:tcW w:w="994" w:type="dxa"/>
            <w:tcBorders>
              <w:top w:val="nil"/>
              <w:left w:val="nil"/>
              <w:bottom w:val="nil"/>
              <w:right w:val="nil"/>
            </w:tcBorders>
          </w:tcPr>
          <w:p w14:paraId="34391E7A" w14:textId="440EE2A8" w:rsidR="00FC2AD8" w:rsidRDefault="003F42E0" w:rsidP="006652A4">
            <w:pPr>
              <w:spacing w:after="120"/>
              <w:jc w:val="center"/>
              <w:rPr>
                <w:rFonts w:ascii="Times New Roman" w:hAnsi="Times New Roman"/>
                <w:sz w:val="24"/>
                <w:szCs w:val="24"/>
              </w:rPr>
            </w:pPr>
            <w:r>
              <w:rPr>
                <w:rFonts w:ascii="Times New Roman" w:hAnsi="Times New Roman"/>
                <w:sz w:val="24"/>
                <w:szCs w:val="24"/>
              </w:rPr>
              <w:t>13</w:t>
            </w:r>
          </w:p>
        </w:tc>
        <w:tc>
          <w:tcPr>
            <w:tcW w:w="8248" w:type="dxa"/>
            <w:gridSpan w:val="5"/>
            <w:tcBorders>
              <w:top w:val="nil"/>
              <w:left w:val="nil"/>
              <w:bottom w:val="nil"/>
              <w:right w:val="nil"/>
            </w:tcBorders>
          </w:tcPr>
          <w:p w14:paraId="337E7FE8" w14:textId="77777777" w:rsidR="00EB7E64" w:rsidRDefault="00F52590" w:rsidP="00917B53">
            <w:pPr>
              <w:spacing w:after="120" w:line="240" w:lineRule="auto"/>
              <w:rPr>
                <w:rFonts w:ascii="Times New Roman" w:hAnsi="Times New Roman"/>
                <w:b/>
                <w:sz w:val="24"/>
                <w:szCs w:val="24"/>
                <w:u w:val="single"/>
              </w:rPr>
            </w:pPr>
            <w:r w:rsidRPr="003434FC">
              <w:rPr>
                <w:rFonts w:ascii="Times New Roman" w:hAnsi="Times New Roman"/>
                <w:b/>
                <w:sz w:val="24"/>
                <w:szCs w:val="24"/>
                <w:u w:val="single"/>
              </w:rPr>
              <w:t>STANDING AGENDA ITEM FRIENDS OF BISHOP’S CASTLE PLAYING FIELDS</w:t>
            </w:r>
          </w:p>
          <w:p w14:paraId="16573705" w14:textId="75919A40" w:rsidR="00364C20" w:rsidRDefault="00DB54ED" w:rsidP="00917B53">
            <w:pPr>
              <w:spacing w:after="120" w:line="240" w:lineRule="auto"/>
              <w:rPr>
                <w:rFonts w:ascii="Times New Roman" w:hAnsi="Times New Roman"/>
                <w:bCs/>
                <w:sz w:val="24"/>
                <w:szCs w:val="24"/>
              </w:rPr>
            </w:pPr>
            <w:r>
              <w:rPr>
                <w:rFonts w:ascii="Times New Roman" w:hAnsi="Times New Roman"/>
                <w:bCs/>
                <w:sz w:val="24"/>
                <w:szCs w:val="24"/>
              </w:rPr>
              <w:t xml:space="preserve">Cllr Dickin </w:t>
            </w:r>
            <w:r w:rsidR="004D75AB">
              <w:rPr>
                <w:rFonts w:ascii="Times New Roman" w:hAnsi="Times New Roman"/>
                <w:bCs/>
                <w:sz w:val="24"/>
                <w:szCs w:val="24"/>
              </w:rPr>
              <w:t xml:space="preserve">attended a meeting </w:t>
            </w:r>
            <w:r>
              <w:rPr>
                <w:rFonts w:ascii="Times New Roman" w:hAnsi="Times New Roman"/>
                <w:bCs/>
                <w:sz w:val="24"/>
                <w:szCs w:val="24"/>
              </w:rPr>
              <w:t xml:space="preserve"> to discuss the skateboard park. He has been making enquiries with various companies. Something to think about in next year’s budget.</w:t>
            </w:r>
          </w:p>
          <w:p w14:paraId="4960BADF" w14:textId="77777777" w:rsidR="00DB54ED" w:rsidRDefault="00DB54ED" w:rsidP="00917B53">
            <w:pPr>
              <w:spacing w:after="120" w:line="240" w:lineRule="auto"/>
              <w:rPr>
                <w:rFonts w:ascii="Times New Roman" w:hAnsi="Times New Roman"/>
                <w:bCs/>
                <w:sz w:val="24"/>
                <w:szCs w:val="24"/>
              </w:rPr>
            </w:pPr>
            <w:r>
              <w:rPr>
                <w:rFonts w:ascii="Times New Roman" w:hAnsi="Times New Roman"/>
                <w:bCs/>
                <w:sz w:val="24"/>
                <w:szCs w:val="24"/>
              </w:rPr>
              <w:t>The power in the field has been switched off to prevent freeloading by users of the park.</w:t>
            </w:r>
          </w:p>
          <w:p w14:paraId="2D0E98C8" w14:textId="53589658" w:rsidR="00DB54ED" w:rsidRDefault="004D75AB" w:rsidP="00917B53">
            <w:pPr>
              <w:spacing w:after="120" w:line="240" w:lineRule="auto"/>
              <w:rPr>
                <w:rFonts w:ascii="Times New Roman" w:hAnsi="Times New Roman"/>
                <w:bCs/>
                <w:sz w:val="24"/>
                <w:szCs w:val="24"/>
              </w:rPr>
            </w:pPr>
            <w:r>
              <w:rPr>
                <w:rFonts w:ascii="Times New Roman" w:hAnsi="Times New Roman"/>
                <w:bCs/>
                <w:sz w:val="24"/>
                <w:szCs w:val="24"/>
              </w:rPr>
              <w:t>The owner</w:t>
            </w:r>
            <w:r w:rsidR="00DB54ED">
              <w:rPr>
                <w:rFonts w:ascii="Times New Roman" w:hAnsi="Times New Roman"/>
                <w:bCs/>
                <w:sz w:val="24"/>
                <w:szCs w:val="24"/>
              </w:rPr>
              <w:t xml:space="preserve"> has been asked again for written permission for the Council to take over the bowling green site.</w:t>
            </w:r>
          </w:p>
          <w:p w14:paraId="0E52F2A9" w14:textId="536D4574" w:rsidR="00DB54ED" w:rsidRPr="00364C20" w:rsidRDefault="004D75AB" w:rsidP="00917B53">
            <w:pPr>
              <w:spacing w:after="120" w:line="240" w:lineRule="auto"/>
              <w:rPr>
                <w:rFonts w:ascii="Times New Roman" w:hAnsi="Times New Roman"/>
                <w:bCs/>
                <w:sz w:val="24"/>
                <w:szCs w:val="24"/>
              </w:rPr>
            </w:pPr>
            <w:r>
              <w:rPr>
                <w:rFonts w:ascii="Times New Roman" w:hAnsi="Times New Roman"/>
                <w:bCs/>
                <w:sz w:val="24"/>
                <w:szCs w:val="24"/>
              </w:rPr>
              <w:t xml:space="preserve">Maintenance Contractor </w:t>
            </w:r>
            <w:r w:rsidR="00DB54ED">
              <w:rPr>
                <w:rFonts w:ascii="Times New Roman" w:hAnsi="Times New Roman"/>
                <w:bCs/>
                <w:sz w:val="24"/>
                <w:szCs w:val="24"/>
              </w:rPr>
              <w:t>has been given an ultimatum to take down the fencing and bandstand which need removing before the carnival.</w:t>
            </w:r>
          </w:p>
        </w:tc>
        <w:tc>
          <w:tcPr>
            <w:tcW w:w="567" w:type="dxa"/>
            <w:gridSpan w:val="2"/>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EB7E64" w14:paraId="412F544E" w14:textId="77777777" w:rsidTr="003D38AF">
        <w:tc>
          <w:tcPr>
            <w:tcW w:w="959" w:type="dxa"/>
            <w:tcBorders>
              <w:top w:val="nil"/>
              <w:left w:val="nil"/>
              <w:bottom w:val="nil"/>
              <w:right w:val="nil"/>
            </w:tcBorders>
          </w:tcPr>
          <w:p w14:paraId="41B91C6A" w14:textId="41181E0E" w:rsidR="00EB7E64" w:rsidRDefault="003F42E0" w:rsidP="000E4DEB">
            <w:pPr>
              <w:spacing w:after="0"/>
              <w:contextualSpacing/>
              <w:jc w:val="center"/>
              <w:rPr>
                <w:rFonts w:ascii="Times New Roman" w:hAnsi="Times New Roman"/>
                <w:sz w:val="24"/>
                <w:szCs w:val="24"/>
              </w:rPr>
            </w:pPr>
            <w:r>
              <w:rPr>
                <w:rFonts w:ascii="Times New Roman" w:hAnsi="Times New Roman"/>
                <w:sz w:val="24"/>
                <w:szCs w:val="24"/>
              </w:rPr>
              <w:t>102</w:t>
            </w:r>
            <w:r w:rsidR="00EB7E64">
              <w:rPr>
                <w:rFonts w:ascii="Times New Roman" w:hAnsi="Times New Roman"/>
                <w:sz w:val="24"/>
                <w:szCs w:val="24"/>
              </w:rPr>
              <w:t>-26</w:t>
            </w:r>
          </w:p>
        </w:tc>
        <w:tc>
          <w:tcPr>
            <w:tcW w:w="994" w:type="dxa"/>
            <w:tcBorders>
              <w:top w:val="nil"/>
              <w:left w:val="nil"/>
              <w:bottom w:val="nil"/>
              <w:right w:val="nil"/>
            </w:tcBorders>
          </w:tcPr>
          <w:p w14:paraId="7583D35D" w14:textId="15F6A150" w:rsidR="00EB7E64" w:rsidRDefault="003F42E0" w:rsidP="006652A4">
            <w:pPr>
              <w:spacing w:after="120"/>
              <w:jc w:val="center"/>
              <w:rPr>
                <w:rFonts w:ascii="Times New Roman" w:hAnsi="Times New Roman"/>
                <w:sz w:val="24"/>
                <w:szCs w:val="24"/>
              </w:rPr>
            </w:pPr>
            <w:r>
              <w:rPr>
                <w:rFonts w:ascii="Times New Roman" w:hAnsi="Times New Roman"/>
                <w:sz w:val="24"/>
                <w:szCs w:val="24"/>
              </w:rPr>
              <w:t>14</w:t>
            </w:r>
          </w:p>
        </w:tc>
        <w:tc>
          <w:tcPr>
            <w:tcW w:w="8248" w:type="dxa"/>
            <w:gridSpan w:val="5"/>
            <w:tcBorders>
              <w:top w:val="nil"/>
              <w:left w:val="nil"/>
              <w:bottom w:val="nil"/>
              <w:right w:val="nil"/>
            </w:tcBorders>
          </w:tcPr>
          <w:p w14:paraId="4C6FE15B" w14:textId="756FF033" w:rsidR="00EB7E64" w:rsidRDefault="003F42E0" w:rsidP="00DD7B84">
            <w:pPr>
              <w:spacing w:after="120" w:line="240" w:lineRule="auto"/>
              <w:rPr>
                <w:rFonts w:ascii="Times New Roman" w:hAnsi="Times New Roman"/>
                <w:b/>
                <w:sz w:val="24"/>
                <w:szCs w:val="24"/>
                <w:u w:val="single"/>
              </w:rPr>
            </w:pPr>
            <w:r>
              <w:rPr>
                <w:rFonts w:ascii="Times New Roman" w:hAnsi="Times New Roman"/>
                <w:b/>
                <w:sz w:val="24"/>
                <w:szCs w:val="24"/>
                <w:u w:val="single"/>
              </w:rPr>
              <w:t>FOOD RESILIENCE POLICY</w:t>
            </w:r>
          </w:p>
          <w:p w14:paraId="1540F333" w14:textId="77777777" w:rsidR="00EB7E64" w:rsidRDefault="00DB54ED" w:rsidP="00DD7B84">
            <w:pPr>
              <w:spacing w:after="120" w:line="240" w:lineRule="auto"/>
              <w:rPr>
                <w:rFonts w:ascii="Times New Roman" w:hAnsi="Times New Roman"/>
                <w:bCs/>
                <w:sz w:val="24"/>
                <w:szCs w:val="24"/>
              </w:rPr>
            </w:pPr>
            <w:r>
              <w:rPr>
                <w:rFonts w:ascii="Times New Roman" w:hAnsi="Times New Roman"/>
                <w:bCs/>
                <w:sz w:val="24"/>
                <w:szCs w:val="24"/>
              </w:rPr>
              <w:t>Not all councillors have received a copy. Cllr Kosciucyzk will resolve this.</w:t>
            </w:r>
          </w:p>
          <w:p w14:paraId="5D509437" w14:textId="5BBC5328" w:rsidR="00DB54ED" w:rsidRPr="00EB7E64" w:rsidRDefault="00DB54ED" w:rsidP="00DD7B84">
            <w:pPr>
              <w:spacing w:after="120" w:line="240" w:lineRule="auto"/>
              <w:rPr>
                <w:rFonts w:ascii="Times New Roman" w:hAnsi="Times New Roman"/>
                <w:bCs/>
                <w:sz w:val="24"/>
                <w:szCs w:val="24"/>
              </w:rPr>
            </w:pPr>
          </w:p>
        </w:tc>
        <w:tc>
          <w:tcPr>
            <w:tcW w:w="567" w:type="dxa"/>
            <w:gridSpan w:val="2"/>
            <w:tcBorders>
              <w:top w:val="nil"/>
              <w:left w:val="nil"/>
              <w:bottom w:val="nil"/>
              <w:right w:val="nil"/>
            </w:tcBorders>
          </w:tcPr>
          <w:p w14:paraId="7752DE84" w14:textId="77777777" w:rsidR="00EB7E64" w:rsidRPr="008F5B66" w:rsidRDefault="00EB7E64" w:rsidP="000E4DEB">
            <w:pPr>
              <w:spacing w:after="120" w:line="240" w:lineRule="auto"/>
              <w:rPr>
                <w:rFonts w:ascii="Times New Roman" w:hAnsi="Times New Roman"/>
                <w:b/>
                <w:sz w:val="24"/>
                <w:szCs w:val="24"/>
                <w:u w:val="single"/>
              </w:rPr>
            </w:pPr>
          </w:p>
        </w:tc>
      </w:tr>
      <w:tr w:rsidR="00097E87" w14:paraId="506FB55E" w14:textId="77777777" w:rsidTr="003D38AF">
        <w:tc>
          <w:tcPr>
            <w:tcW w:w="959" w:type="dxa"/>
            <w:tcBorders>
              <w:top w:val="nil"/>
              <w:left w:val="nil"/>
              <w:bottom w:val="nil"/>
              <w:right w:val="nil"/>
            </w:tcBorders>
          </w:tcPr>
          <w:p w14:paraId="46F3825F" w14:textId="365FCA91" w:rsidR="00097E87" w:rsidRDefault="003F42E0" w:rsidP="000E4DEB">
            <w:pPr>
              <w:spacing w:after="0"/>
              <w:contextualSpacing/>
              <w:jc w:val="center"/>
              <w:rPr>
                <w:rFonts w:ascii="Times New Roman" w:hAnsi="Times New Roman"/>
                <w:sz w:val="24"/>
                <w:szCs w:val="24"/>
              </w:rPr>
            </w:pPr>
            <w:r>
              <w:rPr>
                <w:rFonts w:ascii="Times New Roman" w:hAnsi="Times New Roman"/>
                <w:sz w:val="24"/>
                <w:szCs w:val="24"/>
              </w:rPr>
              <w:t>103</w:t>
            </w:r>
            <w:r w:rsidR="00F52590">
              <w:rPr>
                <w:rFonts w:ascii="Times New Roman" w:hAnsi="Times New Roman"/>
                <w:sz w:val="24"/>
                <w:szCs w:val="24"/>
              </w:rPr>
              <w:t>-26</w:t>
            </w:r>
          </w:p>
        </w:tc>
        <w:tc>
          <w:tcPr>
            <w:tcW w:w="994" w:type="dxa"/>
            <w:tcBorders>
              <w:top w:val="nil"/>
              <w:left w:val="nil"/>
              <w:bottom w:val="nil"/>
              <w:right w:val="nil"/>
            </w:tcBorders>
          </w:tcPr>
          <w:p w14:paraId="06DD5A8C" w14:textId="0C7ECA54" w:rsidR="00097E87" w:rsidRDefault="00EB7E64" w:rsidP="006652A4">
            <w:pPr>
              <w:spacing w:after="120"/>
              <w:jc w:val="center"/>
              <w:rPr>
                <w:rFonts w:ascii="Times New Roman" w:hAnsi="Times New Roman"/>
                <w:sz w:val="24"/>
                <w:szCs w:val="24"/>
              </w:rPr>
            </w:pPr>
            <w:r>
              <w:rPr>
                <w:rFonts w:ascii="Times New Roman" w:hAnsi="Times New Roman"/>
                <w:sz w:val="24"/>
                <w:szCs w:val="24"/>
              </w:rPr>
              <w:t>1</w:t>
            </w:r>
            <w:r w:rsidR="003F42E0">
              <w:rPr>
                <w:rFonts w:ascii="Times New Roman" w:hAnsi="Times New Roman"/>
                <w:sz w:val="24"/>
                <w:szCs w:val="24"/>
              </w:rPr>
              <w:t>5</w:t>
            </w:r>
          </w:p>
        </w:tc>
        <w:tc>
          <w:tcPr>
            <w:tcW w:w="8248" w:type="dxa"/>
            <w:gridSpan w:val="5"/>
            <w:tcBorders>
              <w:top w:val="nil"/>
              <w:left w:val="nil"/>
              <w:bottom w:val="nil"/>
              <w:right w:val="nil"/>
            </w:tcBorders>
          </w:tcPr>
          <w:p w14:paraId="16E60CC3" w14:textId="77777777" w:rsidR="002A2EFC" w:rsidRDefault="00097E87" w:rsidP="00DD7B84">
            <w:pPr>
              <w:spacing w:after="120" w:line="240" w:lineRule="auto"/>
              <w:rPr>
                <w:rFonts w:ascii="Times New Roman" w:hAnsi="Times New Roman"/>
                <w:b/>
                <w:sz w:val="24"/>
                <w:szCs w:val="24"/>
              </w:rPr>
            </w:pPr>
            <w:r w:rsidRPr="00185412">
              <w:rPr>
                <w:rFonts w:ascii="Times New Roman" w:hAnsi="Times New Roman"/>
                <w:b/>
                <w:sz w:val="24"/>
                <w:szCs w:val="24"/>
                <w:u w:val="single"/>
              </w:rPr>
              <w:t>PLANNING</w:t>
            </w:r>
          </w:p>
          <w:p w14:paraId="2AA5F9B7" w14:textId="0B9E7AF5" w:rsidR="003F42E0" w:rsidRPr="003F42E0" w:rsidRDefault="003F42E0" w:rsidP="003F42E0">
            <w:pPr>
              <w:pStyle w:val="BodyA"/>
              <w:numPr>
                <w:ilvl w:val="0"/>
                <w:numId w:val="46"/>
              </w:numPr>
              <w:spacing w:after="120"/>
            </w:pPr>
            <w:r w:rsidRPr="003F42E0">
              <w:t>26/01731/COU  45 Church Street, Bishops Castle, Shropshire, SY9 5AD</w:t>
            </w:r>
            <w:r>
              <w:t xml:space="preserve"> </w:t>
            </w:r>
            <w:r w:rsidRPr="003F42E0">
              <w:t>Proposal:  Change of use former cafe back to residential use (ground floor only)</w:t>
            </w:r>
            <w:r w:rsidR="00E405AA">
              <w:t>.</w:t>
            </w:r>
          </w:p>
          <w:p w14:paraId="12C8A5E7" w14:textId="6400E45C" w:rsidR="003F42E0" w:rsidRDefault="0069766A" w:rsidP="003F42E0">
            <w:pPr>
              <w:pStyle w:val="BodyA"/>
              <w:spacing w:after="120"/>
              <w:rPr>
                <w:color w:val="auto"/>
                <w:lang w:val="en-GB"/>
              </w:rPr>
            </w:pPr>
            <w:r w:rsidRPr="0069766A">
              <w:rPr>
                <w:b/>
                <w:bCs/>
                <w:color w:val="auto"/>
                <w:lang w:val="en-GB"/>
              </w:rPr>
              <w:t>RESOLVED</w:t>
            </w:r>
            <w:r>
              <w:rPr>
                <w:color w:val="auto"/>
                <w:lang w:val="en-GB"/>
              </w:rPr>
              <w:t xml:space="preserve"> </w:t>
            </w:r>
            <w:r w:rsidR="00E405AA">
              <w:rPr>
                <w:color w:val="auto"/>
                <w:lang w:val="en-GB"/>
              </w:rPr>
              <w:t>Support. Proposed Cllr Perry; Seconded Cllr Carroll. All in favour.</w:t>
            </w:r>
          </w:p>
          <w:p w14:paraId="44DE1BB7" w14:textId="77777777" w:rsidR="00706608" w:rsidRDefault="00706608" w:rsidP="00706608">
            <w:pPr>
              <w:pStyle w:val="BodyA"/>
              <w:numPr>
                <w:ilvl w:val="0"/>
                <w:numId w:val="46"/>
              </w:numPr>
              <w:spacing w:after="120"/>
              <w:rPr>
                <w:color w:val="auto"/>
                <w:lang w:val="en-GB"/>
              </w:rPr>
            </w:pPr>
            <w:r w:rsidRPr="00706608">
              <w:rPr>
                <w:color w:val="auto"/>
                <w:lang w:val="en-GB"/>
              </w:rPr>
              <w:t xml:space="preserve">26/02198/TCA </w:t>
            </w:r>
            <w:r>
              <w:t xml:space="preserve"> </w:t>
            </w:r>
            <w:r w:rsidRPr="00706608">
              <w:rPr>
                <w:color w:val="auto"/>
                <w:lang w:val="en-GB"/>
              </w:rPr>
              <w:t xml:space="preserve">Plasauduon 5 Bull Lane Bishops Castle SY9 5DA </w:t>
            </w:r>
            <w:r>
              <w:rPr>
                <w:color w:val="auto"/>
                <w:lang w:val="en-GB"/>
              </w:rPr>
              <w:t xml:space="preserve">   </w:t>
            </w:r>
            <w:r w:rsidRPr="00706608">
              <w:rPr>
                <w:color w:val="auto"/>
                <w:lang w:val="en-GB"/>
              </w:rPr>
              <w:t>Fell 1no Plum within Bishops Castle Conservation Area</w:t>
            </w:r>
            <w:r>
              <w:rPr>
                <w:color w:val="auto"/>
                <w:lang w:val="en-GB"/>
              </w:rPr>
              <w:t>.</w:t>
            </w:r>
          </w:p>
          <w:p w14:paraId="23289AA0" w14:textId="4F1A7CFD" w:rsidR="00E405AA" w:rsidRPr="00706608" w:rsidRDefault="00E405AA" w:rsidP="00706608">
            <w:pPr>
              <w:pStyle w:val="BodyA"/>
              <w:spacing w:after="120"/>
              <w:rPr>
                <w:color w:val="auto"/>
                <w:lang w:val="en-GB"/>
              </w:rPr>
            </w:pPr>
            <w:r w:rsidRPr="00706608">
              <w:rPr>
                <w:b/>
                <w:bCs/>
                <w:color w:val="auto"/>
                <w:lang w:val="en-GB"/>
              </w:rPr>
              <w:t>RESOLVED</w:t>
            </w:r>
            <w:r w:rsidRPr="00706608">
              <w:rPr>
                <w:color w:val="auto"/>
                <w:lang w:val="en-GB"/>
              </w:rPr>
              <w:t xml:space="preserve"> Support. Proposed Cllr Perry; Seconded Cllr Blundell. All in favour.</w:t>
            </w:r>
          </w:p>
          <w:p w14:paraId="74E763C7" w14:textId="4F2A8772" w:rsidR="00EB7E64" w:rsidRPr="00E405AA" w:rsidRDefault="00EB7E64" w:rsidP="0069766A">
            <w:pPr>
              <w:pStyle w:val="BodyA"/>
              <w:spacing w:after="120"/>
              <w:rPr>
                <w:color w:val="EE0000"/>
                <w:lang w:val="en-GB"/>
              </w:rPr>
            </w:pP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3D38AF">
        <w:tc>
          <w:tcPr>
            <w:tcW w:w="959" w:type="dxa"/>
            <w:tcBorders>
              <w:top w:val="nil"/>
              <w:left w:val="nil"/>
              <w:bottom w:val="nil"/>
              <w:right w:val="nil"/>
            </w:tcBorders>
          </w:tcPr>
          <w:p w14:paraId="0E0BF146" w14:textId="0FE9BBB0" w:rsidR="00097E87" w:rsidRDefault="003F42E0" w:rsidP="000E4DEB">
            <w:pPr>
              <w:spacing w:after="0"/>
              <w:contextualSpacing/>
              <w:jc w:val="center"/>
              <w:rPr>
                <w:rFonts w:ascii="Times New Roman" w:hAnsi="Times New Roman"/>
                <w:sz w:val="24"/>
                <w:szCs w:val="24"/>
              </w:rPr>
            </w:pPr>
            <w:r>
              <w:rPr>
                <w:rFonts w:ascii="Times New Roman" w:hAnsi="Times New Roman"/>
                <w:sz w:val="24"/>
                <w:szCs w:val="24"/>
              </w:rPr>
              <w:t>104</w:t>
            </w:r>
            <w:r w:rsidR="00257253">
              <w:rPr>
                <w:rFonts w:ascii="Times New Roman" w:hAnsi="Times New Roman"/>
                <w:sz w:val="24"/>
                <w:szCs w:val="24"/>
              </w:rPr>
              <w:t>-26</w:t>
            </w:r>
          </w:p>
        </w:tc>
        <w:tc>
          <w:tcPr>
            <w:tcW w:w="994" w:type="dxa"/>
            <w:tcBorders>
              <w:top w:val="nil"/>
              <w:left w:val="nil"/>
              <w:bottom w:val="nil"/>
              <w:right w:val="nil"/>
            </w:tcBorders>
          </w:tcPr>
          <w:p w14:paraId="7B33BD27" w14:textId="590C75AA"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3F42E0">
              <w:rPr>
                <w:rFonts w:ascii="Times New Roman" w:hAnsi="Times New Roman"/>
                <w:sz w:val="24"/>
                <w:szCs w:val="24"/>
              </w:rPr>
              <w:t>6</w:t>
            </w:r>
          </w:p>
        </w:tc>
        <w:tc>
          <w:tcPr>
            <w:tcW w:w="8248" w:type="dxa"/>
            <w:gridSpan w:val="5"/>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718CF00B" w14:textId="77777777" w:rsidR="003F42E0" w:rsidRDefault="003F42E0" w:rsidP="003F42E0">
            <w:pPr>
              <w:pStyle w:val="BodyA"/>
              <w:numPr>
                <w:ilvl w:val="0"/>
                <w:numId w:val="35"/>
              </w:numPr>
              <w:spacing w:after="120"/>
              <w:ind w:left="357" w:hanging="357"/>
              <w:rPr>
                <w:rFonts w:hAnsi="Times New Roman"/>
              </w:rPr>
            </w:pPr>
            <w:r w:rsidRPr="003F42E0">
              <w:rPr>
                <w:rFonts w:hAnsi="Times New Roman"/>
              </w:rPr>
              <w:t>To note the Bank Reconciliation.</w:t>
            </w:r>
          </w:p>
          <w:p w14:paraId="7ABA0449" w14:textId="1A55CB61" w:rsidR="00E405AA" w:rsidRPr="00E405AA" w:rsidRDefault="00E405AA" w:rsidP="00E405AA">
            <w:pPr>
              <w:pStyle w:val="BodyA"/>
              <w:spacing w:after="120"/>
              <w:rPr>
                <w:color w:val="auto"/>
                <w:lang w:val="en-GB"/>
              </w:rPr>
            </w:pPr>
            <w:r w:rsidRPr="0069766A">
              <w:rPr>
                <w:b/>
                <w:bCs/>
                <w:color w:val="auto"/>
                <w:lang w:val="en-GB"/>
              </w:rPr>
              <w:t>RESOLVED</w:t>
            </w:r>
            <w:r>
              <w:rPr>
                <w:color w:val="auto"/>
                <w:lang w:val="en-GB"/>
              </w:rPr>
              <w:t xml:space="preserve"> Noted. Proposed Cllr Perry; Seconded Cllr Carroll. All in favour.</w:t>
            </w:r>
          </w:p>
          <w:p w14:paraId="46E1BAED" w14:textId="77AF12F8" w:rsidR="003F42E0" w:rsidRDefault="003F42E0" w:rsidP="003F42E0">
            <w:pPr>
              <w:pStyle w:val="BodyA"/>
              <w:numPr>
                <w:ilvl w:val="0"/>
                <w:numId w:val="35"/>
              </w:numPr>
              <w:spacing w:after="120"/>
              <w:ind w:left="357" w:hanging="357"/>
              <w:rPr>
                <w:rFonts w:hAnsi="Times New Roman"/>
              </w:rPr>
            </w:pPr>
            <w:r w:rsidRPr="003F42E0">
              <w:rPr>
                <w:rFonts w:hAnsi="Times New Roman"/>
              </w:rPr>
              <w:lastRenderedPageBreak/>
              <w:t>To note the performance against the budget</w:t>
            </w:r>
            <w:r w:rsidR="00E405AA">
              <w:rPr>
                <w:rFonts w:hAnsi="Times New Roman"/>
              </w:rPr>
              <w:t>.</w:t>
            </w:r>
          </w:p>
          <w:p w14:paraId="1447050E" w14:textId="4183033F" w:rsidR="00E405AA" w:rsidRPr="00E405AA" w:rsidRDefault="00E405AA" w:rsidP="00E405AA">
            <w:pPr>
              <w:pStyle w:val="BodyA"/>
              <w:spacing w:after="120"/>
              <w:rPr>
                <w:color w:val="auto"/>
                <w:lang w:val="en-GB"/>
              </w:rPr>
            </w:pPr>
            <w:r w:rsidRPr="0069766A">
              <w:rPr>
                <w:b/>
                <w:bCs/>
                <w:color w:val="auto"/>
                <w:lang w:val="en-GB"/>
              </w:rPr>
              <w:t>RESOLVED</w:t>
            </w:r>
            <w:r>
              <w:rPr>
                <w:color w:val="auto"/>
                <w:lang w:val="en-GB"/>
              </w:rPr>
              <w:t xml:space="preserve"> Noted. Proposed Cllr Perry; Seconded Cllr Kosciuczyk. All in favour.</w:t>
            </w:r>
          </w:p>
          <w:p w14:paraId="5CCCE359" w14:textId="77777777" w:rsidR="003F42E0" w:rsidRDefault="003F42E0" w:rsidP="003F42E0">
            <w:pPr>
              <w:pStyle w:val="BodyA"/>
              <w:numPr>
                <w:ilvl w:val="0"/>
                <w:numId w:val="35"/>
              </w:numPr>
              <w:spacing w:after="120"/>
              <w:ind w:left="357" w:hanging="357"/>
              <w:rPr>
                <w:rFonts w:hAnsi="Times New Roman"/>
              </w:rPr>
            </w:pPr>
            <w:r w:rsidRPr="003F42E0">
              <w:rPr>
                <w:rFonts w:hAnsi="Times New Roman"/>
              </w:rPr>
              <w:t>To agree the Accounts 2025-2026.</w:t>
            </w:r>
          </w:p>
          <w:p w14:paraId="270CF159" w14:textId="14D83011" w:rsidR="00E405AA" w:rsidRPr="00E405AA" w:rsidRDefault="00E405AA" w:rsidP="00E405AA">
            <w:pPr>
              <w:pStyle w:val="BodyA"/>
              <w:spacing w:after="120"/>
              <w:rPr>
                <w:color w:val="auto"/>
                <w:lang w:val="en-GB"/>
              </w:rPr>
            </w:pPr>
            <w:r w:rsidRPr="0069766A">
              <w:rPr>
                <w:b/>
                <w:bCs/>
                <w:color w:val="auto"/>
                <w:lang w:val="en-GB"/>
              </w:rPr>
              <w:t>RESOLVED</w:t>
            </w:r>
            <w:r>
              <w:rPr>
                <w:color w:val="auto"/>
                <w:lang w:val="en-GB"/>
              </w:rPr>
              <w:t xml:space="preserve"> Accepted. Proposed Cllr Perry; Seconded Cllr Kosciuczyk. All in favour.</w:t>
            </w:r>
          </w:p>
          <w:p w14:paraId="3B3AB196" w14:textId="77777777" w:rsidR="003F42E0" w:rsidRDefault="003F42E0" w:rsidP="003F42E0">
            <w:pPr>
              <w:pStyle w:val="BodyA"/>
              <w:numPr>
                <w:ilvl w:val="0"/>
                <w:numId w:val="35"/>
              </w:numPr>
              <w:spacing w:after="120"/>
              <w:ind w:left="357" w:hanging="357"/>
              <w:rPr>
                <w:rFonts w:hAnsi="Times New Roman"/>
              </w:rPr>
            </w:pPr>
            <w:r w:rsidRPr="003F42E0">
              <w:rPr>
                <w:rFonts w:hAnsi="Times New Roman"/>
              </w:rPr>
              <w:t>To appoint Mr. F McManus to undertake Internal Audit.</w:t>
            </w:r>
          </w:p>
          <w:p w14:paraId="7EFA8B86" w14:textId="0AF9CF72" w:rsidR="00E405AA" w:rsidRPr="00E405AA" w:rsidRDefault="00E405AA" w:rsidP="00E405AA">
            <w:pPr>
              <w:pStyle w:val="BodyA"/>
              <w:spacing w:after="120"/>
              <w:rPr>
                <w:color w:val="auto"/>
                <w:lang w:val="en-GB"/>
              </w:rPr>
            </w:pPr>
            <w:r w:rsidRPr="0069766A">
              <w:rPr>
                <w:b/>
                <w:bCs/>
                <w:color w:val="auto"/>
                <w:lang w:val="en-GB"/>
              </w:rPr>
              <w:t>RESOLVED</w:t>
            </w:r>
            <w:r>
              <w:rPr>
                <w:color w:val="auto"/>
                <w:lang w:val="en-GB"/>
              </w:rPr>
              <w:t xml:space="preserve"> The assistant Clerk will approach and ask a different auditor (who conducted a very thorough audit a few years ago) to do the work before the end of July. If not, Mr McManus will be asked. Proposed Cllr Perry; Seconded Cllr Carroll. All in favour.</w:t>
            </w:r>
          </w:p>
          <w:p w14:paraId="55BBA2AE" w14:textId="77777777" w:rsidR="003F42E0" w:rsidRPr="003F42E0" w:rsidRDefault="003F42E0" w:rsidP="003F42E0">
            <w:pPr>
              <w:pStyle w:val="BodyA"/>
              <w:numPr>
                <w:ilvl w:val="0"/>
                <w:numId w:val="35"/>
              </w:numPr>
              <w:spacing w:after="120"/>
              <w:ind w:left="357" w:hanging="357"/>
              <w:rPr>
                <w:rFonts w:hAnsi="Times New Roman"/>
              </w:rPr>
            </w:pPr>
            <w:r w:rsidRPr="003F42E0">
              <w:rPr>
                <w:rFonts w:hAnsi="Times New Roman"/>
              </w:rPr>
              <w:t>To approve the following invoices for payment:</w:t>
            </w:r>
          </w:p>
          <w:p w14:paraId="74A06BA4" w14:textId="77777777" w:rsidR="003F42E0" w:rsidRPr="003F42E0" w:rsidRDefault="003F42E0" w:rsidP="003F42E0">
            <w:pPr>
              <w:pStyle w:val="BodyA"/>
              <w:spacing w:after="120"/>
              <w:ind w:left="357"/>
              <w:rPr>
                <w:rFonts w:hAnsi="Times New Roman"/>
              </w:rPr>
            </w:pPr>
            <w:r w:rsidRPr="003F42E0">
              <w:rPr>
                <w:rFonts w:hAnsi="Times New Roman"/>
              </w:rPr>
              <w:t xml:space="preserve">As per Schedule. </w:t>
            </w:r>
          </w:p>
          <w:tbl>
            <w:tblPr>
              <w:tblpPr w:leftFromText="180" w:rightFromText="180" w:vertAnchor="text" w:tblpY="1"/>
              <w:tblOverlap w:val="never"/>
              <w:tblW w:w="0" w:type="auto"/>
              <w:tblLayout w:type="fixed"/>
              <w:tblCellMar>
                <w:left w:w="30" w:type="dxa"/>
                <w:right w:w="30" w:type="dxa"/>
              </w:tblCellMar>
              <w:tblLook w:val="0000" w:firstRow="0" w:lastRow="0" w:firstColumn="0" w:lastColumn="0" w:noHBand="0" w:noVBand="0"/>
            </w:tblPr>
            <w:tblGrid>
              <w:gridCol w:w="3216"/>
              <w:gridCol w:w="2884"/>
              <w:gridCol w:w="689"/>
              <w:gridCol w:w="1151"/>
            </w:tblGrid>
            <w:tr w:rsidR="00CE3B2A" w14:paraId="4C30BAD7" w14:textId="77777777" w:rsidTr="00383B94">
              <w:trPr>
                <w:trHeight w:val="584"/>
              </w:trPr>
              <w:tc>
                <w:tcPr>
                  <w:tcW w:w="6100" w:type="dxa"/>
                  <w:gridSpan w:val="2"/>
                  <w:tcBorders>
                    <w:top w:val="single" w:sz="12" w:space="0" w:color="auto"/>
                    <w:left w:val="single" w:sz="12" w:space="0" w:color="auto"/>
                    <w:bottom w:val="nil"/>
                  </w:tcBorders>
                </w:tcPr>
                <w:p w14:paraId="0732405A" w14:textId="77777777" w:rsidR="00CE3B2A" w:rsidRDefault="00CE3B2A" w:rsidP="00CE3B2A">
                  <w:pPr>
                    <w:autoSpaceDE w:val="0"/>
                    <w:autoSpaceDN w:val="0"/>
                    <w:adjustRightInd w:val="0"/>
                    <w:jc w:val="right"/>
                    <w:rPr>
                      <w:rFonts w:ascii="Aptos Narrow" w:hAnsi="Aptos Narrow" w:cs="Aptos Narrow"/>
                      <w:color w:val="000000"/>
                      <w:sz w:val="44"/>
                      <w:szCs w:val="44"/>
                      <w:lang w:eastAsia="en-GB"/>
                    </w:rPr>
                  </w:pPr>
                  <w:r>
                    <w:rPr>
                      <w:rFonts w:ascii="Aptos Narrow" w:hAnsi="Aptos Narrow" w:cs="Aptos Narrow"/>
                      <w:b/>
                      <w:bCs/>
                      <w:color w:val="000000"/>
                      <w:sz w:val="28"/>
                      <w:szCs w:val="28"/>
                      <w:lang w:eastAsia="en-GB"/>
                    </w:rPr>
                    <w:t>JUNE 2026 PAYMENTS</w:t>
                  </w:r>
                </w:p>
              </w:tc>
              <w:tc>
                <w:tcPr>
                  <w:tcW w:w="689" w:type="dxa"/>
                  <w:tcBorders>
                    <w:top w:val="single" w:sz="12" w:space="0" w:color="auto"/>
                    <w:left w:val="nil"/>
                    <w:bottom w:val="nil"/>
                    <w:right w:val="nil"/>
                  </w:tcBorders>
                </w:tcPr>
                <w:p w14:paraId="2DDB6F33"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1151" w:type="dxa"/>
                  <w:tcBorders>
                    <w:top w:val="single" w:sz="12" w:space="0" w:color="auto"/>
                    <w:left w:val="nil"/>
                    <w:bottom w:val="nil"/>
                    <w:right w:val="single" w:sz="12" w:space="0" w:color="auto"/>
                  </w:tcBorders>
                </w:tcPr>
                <w:p w14:paraId="5645BB56" w14:textId="77777777" w:rsidR="00CE3B2A" w:rsidRDefault="00CE3B2A" w:rsidP="00CE3B2A">
                  <w:pPr>
                    <w:autoSpaceDE w:val="0"/>
                    <w:autoSpaceDN w:val="0"/>
                    <w:adjustRightInd w:val="0"/>
                    <w:jc w:val="right"/>
                    <w:rPr>
                      <w:rFonts w:ascii="Aptos Narrow" w:hAnsi="Aptos Narrow" w:cs="Aptos Narrow"/>
                      <w:color w:val="000000"/>
                      <w:lang w:eastAsia="en-GB"/>
                    </w:rPr>
                  </w:pPr>
                </w:p>
              </w:tc>
            </w:tr>
            <w:tr w:rsidR="00CE3B2A" w14:paraId="26C22D04" w14:textId="77777777" w:rsidTr="00383B94">
              <w:trPr>
                <w:trHeight w:hRule="exact" w:val="343"/>
              </w:trPr>
              <w:tc>
                <w:tcPr>
                  <w:tcW w:w="3216" w:type="dxa"/>
                  <w:tcBorders>
                    <w:top w:val="nil"/>
                    <w:left w:val="single" w:sz="12" w:space="0" w:color="auto"/>
                    <w:bottom w:val="nil"/>
                    <w:right w:val="nil"/>
                  </w:tcBorders>
                </w:tcPr>
                <w:p w14:paraId="047CB9D4"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waterplus</w:t>
                  </w:r>
                </w:p>
              </w:tc>
              <w:tc>
                <w:tcPr>
                  <w:tcW w:w="2884" w:type="dxa"/>
                  <w:tcBorders>
                    <w:top w:val="nil"/>
                    <w:left w:val="nil"/>
                    <w:bottom w:val="nil"/>
                    <w:right w:val="nil"/>
                  </w:tcBorders>
                </w:tcPr>
                <w:p w14:paraId="3FF1A6D3"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Rates</w:t>
                  </w:r>
                </w:p>
              </w:tc>
              <w:tc>
                <w:tcPr>
                  <w:tcW w:w="689" w:type="dxa"/>
                  <w:tcBorders>
                    <w:top w:val="nil"/>
                    <w:left w:val="nil"/>
                    <w:bottom w:val="nil"/>
                    <w:right w:val="nil"/>
                  </w:tcBorders>
                </w:tcPr>
                <w:p w14:paraId="3499B7F5"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69</w:t>
                  </w:r>
                </w:p>
              </w:tc>
              <w:tc>
                <w:tcPr>
                  <w:tcW w:w="1151" w:type="dxa"/>
                  <w:tcBorders>
                    <w:top w:val="nil"/>
                    <w:left w:val="nil"/>
                    <w:bottom w:val="nil"/>
                    <w:right w:val="single" w:sz="12" w:space="0" w:color="auto"/>
                  </w:tcBorders>
                </w:tcPr>
                <w:p w14:paraId="0832FA8A"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147.78</w:t>
                  </w:r>
                </w:p>
              </w:tc>
            </w:tr>
            <w:tr w:rsidR="00CE3B2A" w14:paraId="2D5FC4F5" w14:textId="77777777" w:rsidTr="00383B94">
              <w:trPr>
                <w:trHeight w:hRule="exact" w:val="343"/>
              </w:trPr>
              <w:tc>
                <w:tcPr>
                  <w:tcW w:w="3216" w:type="dxa"/>
                  <w:tcBorders>
                    <w:top w:val="nil"/>
                    <w:left w:val="single" w:sz="12" w:space="0" w:color="auto"/>
                    <w:bottom w:val="nil"/>
                    <w:right w:val="nil"/>
                  </w:tcBorders>
                </w:tcPr>
                <w:p w14:paraId="0245C4BA"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waterplus</w:t>
                  </w:r>
                </w:p>
              </w:tc>
              <w:tc>
                <w:tcPr>
                  <w:tcW w:w="2884" w:type="dxa"/>
                  <w:tcBorders>
                    <w:top w:val="nil"/>
                    <w:left w:val="nil"/>
                    <w:bottom w:val="nil"/>
                    <w:right w:val="nil"/>
                  </w:tcBorders>
                </w:tcPr>
                <w:p w14:paraId="4998D7FB"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Rates</w:t>
                  </w:r>
                </w:p>
              </w:tc>
              <w:tc>
                <w:tcPr>
                  <w:tcW w:w="689" w:type="dxa"/>
                  <w:tcBorders>
                    <w:top w:val="nil"/>
                    <w:left w:val="nil"/>
                    <w:bottom w:val="nil"/>
                    <w:right w:val="nil"/>
                  </w:tcBorders>
                </w:tcPr>
                <w:p w14:paraId="07A28BCF"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70</w:t>
                  </w:r>
                </w:p>
              </w:tc>
              <w:tc>
                <w:tcPr>
                  <w:tcW w:w="1151" w:type="dxa"/>
                  <w:tcBorders>
                    <w:top w:val="nil"/>
                    <w:left w:val="nil"/>
                    <w:bottom w:val="nil"/>
                    <w:right w:val="single" w:sz="12" w:space="0" w:color="auto"/>
                  </w:tcBorders>
                </w:tcPr>
                <w:p w14:paraId="01DA4398"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14.41</w:t>
                  </w:r>
                </w:p>
              </w:tc>
            </w:tr>
            <w:tr w:rsidR="00CE3B2A" w14:paraId="56A78EF2" w14:textId="77777777" w:rsidTr="00383B94">
              <w:trPr>
                <w:trHeight w:hRule="exact" w:val="343"/>
              </w:trPr>
              <w:tc>
                <w:tcPr>
                  <w:tcW w:w="3216" w:type="dxa"/>
                  <w:tcBorders>
                    <w:top w:val="nil"/>
                    <w:left w:val="single" w:sz="12" w:space="0" w:color="auto"/>
                    <w:bottom w:val="nil"/>
                    <w:right w:val="nil"/>
                  </w:tcBorders>
                </w:tcPr>
                <w:p w14:paraId="4E13C153"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2884" w:type="dxa"/>
                  <w:tcBorders>
                    <w:top w:val="nil"/>
                    <w:left w:val="nil"/>
                    <w:bottom w:val="nil"/>
                    <w:right w:val="nil"/>
                  </w:tcBorders>
                </w:tcPr>
                <w:p w14:paraId="66EC6138"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Rates</w:t>
                  </w:r>
                </w:p>
              </w:tc>
              <w:tc>
                <w:tcPr>
                  <w:tcW w:w="689" w:type="dxa"/>
                  <w:tcBorders>
                    <w:top w:val="nil"/>
                    <w:left w:val="nil"/>
                    <w:bottom w:val="nil"/>
                    <w:right w:val="nil"/>
                  </w:tcBorders>
                </w:tcPr>
                <w:p w14:paraId="155A99E8"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71</w:t>
                  </w:r>
                </w:p>
              </w:tc>
              <w:tc>
                <w:tcPr>
                  <w:tcW w:w="1151" w:type="dxa"/>
                  <w:tcBorders>
                    <w:top w:val="nil"/>
                    <w:left w:val="nil"/>
                    <w:bottom w:val="nil"/>
                    <w:right w:val="single" w:sz="12" w:space="0" w:color="auto"/>
                  </w:tcBorders>
                </w:tcPr>
                <w:p w14:paraId="4FCF16B9"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157.00</w:t>
                  </w:r>
                </w:p>
              </w:tc>
            </w:tr>
            <w:tr w:rsidR="00CE3B2A" w14:paraId="4A44057F" w14:textId="77777777" w:rsidTr="00383B94">
              <w:trPr>
                <w:trHeight w:hRule="exact" w:val="343"/>
              </w:trPr>
              <w:tc>
                <w:tcPr>
                  <w:tcW w:w="3216" w:type="dxa"/>
                  <w:tcBorders>
                    <w:top w:val="nil"/>
                    <w:left w:val="single" w:sz="12" w:space="0" w:color="auto"/>
                    <w:bottom w:val="nil"/>
                    <w:right w:val="nil"/>
                  </w:tcBorders>
                </w:tcPr>
                <w:p w14:paraId="7523CEA6"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2884" w:type="dxa"/>
                  <w:tcBorders>
                    <w:top w:val="nil"/>
                    <w:left w:val="nil"/>
                    <w:bottom w:val="nil"/>
                    <w:right w:val="nil"/>
                  </w:tcBorders>
                </w:tcPr>
                <w:p w14:paraId="79BBB65B"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Rates</w:t>
                  </w:r>
                </w:p>
              </w:tc>
              <w:tc>
                <w:tcPr>
                  <w:tcW w:w="689" w:type="dxa"/>
                  <w:tcBorders>
                    <w:top w:val="nil"/>
                    <w:left w:val="nil"/>
                    <w:bottom w:val="nil"/>
                    <w:right w:val="nil"/>
                  </w:tcBorders>
                </w:tcPr>
                <w:p w14:paraId="314FAB3C"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72</w:t>
                  </w:r>
                </w:p>
              </w:tc>
              <w:tc>
                <w:tcPr>
                  <w:tcW w:w="1151" w:type="dxa"/>
                  <w:tcBorders>
                    <w:top w:val="nil"/>
                    <w:left w:val="nil"/>
                    <w:bottom w:val="nil"/>
                    <w:right w:val="single" w:sz="12" w:space="0" w:color="auto"/>
                  </w:tcBorders>
                </w:tcPr>
                <w:p w14:paraId="5868DF1B"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73.00</w:t>
                  </w:r>
                </w:p>
              </w:tc>
            </w:tr>
            <w:tr w:rsidR="00CE3B2A" w14:paraId="25B5BD89" w14:textId="77777777" w:rsidTr="00383B94">
              <w:trPr>
                <w:trHeight w:hRule="exact" w:val="343"/>
              </w:trPr>
              <w:tc>
                <w:tcPr>
                  <w:tcW w:w="3216" w:type="dxa"/>
                  <w:tcBorders>
                    <w:top w:val="nil"/>
                    <w:left w:val="single" w:sz="12" w:space="0" w:color="auto"/>
                    <w:bottom w:val="nil"/>
                    <w:right w:val="nil"/>
                  </w:tcBorders>
                </w:tcPr>
                <w:p w14:paraId="2E93A830"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BT</w:t>
                  </w:r>
                </w:p>
              </w:tc>
              <w:tc>
                <w:tcPr>
                  <w:tcW w:w="2884" w:type="dxa"/>
                  <w:tcBorders>
                    <w:top w:val="nil"/>
                    <w:left w:val="nil"/>
                    <w:bottom w:val="nil"/>
                    <w:right w:val="nil"/>
                  </w:tcBorders>
                </w:tcPr>
                <w:p w14:paraId="71A8051D"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telephone /broadband</w:t>
                  </w:r>
                </w:p>
              </w:tc>
              <w:tc>
                <w:tcPr>
                  <w:tcW w:w="689" w:type="dxa"/>
                  <w:tcBorders>
                    <w:top w:val="nil"/>
                    <w:left w:val="nil"/>
                    <w:bottom w:val="nil"/>
                    <w:right w:val="nil"/>
                  </w:tcBorders>
                </w:tcPr>
                <w:p w14:paraId="55D914E8"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73</w:t>
                  </w:r>
                </w:p>
              </w:tc>
              <w:tc>
                <w:tcPr>
                  <w:tcW w:w="1151" w:type="dxa"/>
                  <w:tcBorders>
                    <w:top w:val="nil"/>
                    <w:left w:val="nil"/>
                    <w:bottom w:val="nil"/>
                    <w:right w:val="single" w:sz="12" w:space="0" w:color="auto"/>
                  </w:tcBorders>
                </w:tcPr>
                <w:p w14:paraId="0403ED5D"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303.34</w:t>
                  </w:r>
                </w:p>
              </w:tc>
            </w:tr>
            <w:tr w:rsidR="00CE3B2A" w14:paraId="0430E472" w14:textId="77777777" w:rsidTr="00383B94">
              <w:trPr>
                <w:trHeight w:hRule="exact" w:val="343"/>
              </w:trPr>
              <w:tc>
                <w:tcPr>
                  <w:tcW w:w="3216" w:type="dxa"/>
                  <w:tcBorders>
                    <w:top w:val="nil"/>
                    <w:left w:val="single" w:sz="12" w:space="0" w:color="auto"/>
                    <w:bottom w:val="nil"/>
                    <w:right w:val="nil"/>
                  </w:tcBorders>
                </w:tcPr>
                <w:p w14:paraId="483505D0"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BT</w:t>
                  </w:r>
                </w:p>
              </w:tc>
              <w:tc>
                <w:tcPr>
                  <w:tcW w:w="2884" w:type="dxa"/>
                  <w:tcBorders>
                    <w:top w:val="nil"/>
                    <w:left w:val="nil"/>
                    <w:bottom w:val="nil"/>
                    <w:right w:val="nil"/>
                  </w:tcBorders>
                </w:tcPr>
                <w:p w14:paraId="352CDC9F"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telephone /broadband</w:t>
                  </w:r>
                </w:p>
              </w:tc>
              <w:tc>
                <w:tcPr>
                  <w:tcW w:w="689" w:type="dxa"/>
                  <w:tcBorders>
                    <w:top w:val="nil"/>
                    <w:left w:val="nil"/>
                    <w:bottom w:val="nil"/>
                    <w:right w:val="nil"/>
                  </w:tcBorders>
                </w:tcPr>
                <w:p w14:paraId="1518945C"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74</w:t>
                  </w:r>
                </w:p>
              </w:tc>
              <w:tc>
                <w:tcPr>
                  <w:tcW w:w="1151" w:type="dxa"/>
                  <w:tcBorders>
                    <w:top w:val="nil"/>
                    <w:left w:val="nil"/>
                    <w:bottom w:val="nil"/>
                    <w:right w:val="single" w:sz="12" w:space="0" w:color="auto"/>
                  </w:tcBorders>
                </w:tcPr>
                <w:p w14:paraId="6B0043AB"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252.84</w:t>
                  </w:r>
                </w:p>
              </w:tc>
            </w:tr>
            <w:tr w:rsidR="00CE3B2A" w14:paraId="23B2DBCB" w14:textId="77777777" w:rsidTr="00383B94">
              <w:trPr>
                <w:trHeight w:hRule="exact" w:val="343"/>
              </w:trPr>
              <w:tc>
                <w:tcPr>
                  <w:tcW w:w="3216" w:type="dxa"/>
                  <w:tcBorders>
                    <w:top w:val="nil"/>
                    <w:left w:val="single" w:sz="12" w:space="0" w:color="auto"/>
                    <w:bottom w:val="nil"/>
                    <w:right w:val="nil"/>
                  </w:tcBorders>
                </w:tcPr>
                <w:p w14:paraId="62B89D7D"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Dan Turner</w:t>
                  </w:r>
                </w:p>
              </w:tc>
              <w:tc>
                <w:tcPr>
                  <w:tcW w:w="2884" w:type="dxa"/>
                  <w:tcBorders>
                    <w:top w:val="nil"/>
                    <w:left w:val="nil"/>
                    <w:bottom w:val="nil"/>
                    <w:right w:val="nil"/>
                  </w:tcBorders>
                </w:tcPr>
                <w:p w14:paraId="5F7EA777"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Grasscutting</w:t>
                  </w:r>
                </w:p>
              </w:tc>
              <w:tc>
                <w:tcPr>
                  <w:tcW w:w="689" w:type="dxa"/>
                  <w:tcBorders>
                    <w:top w:val="nil"/>
                    <w:left w:val="nil"/>
                    <w:bottom w:val="nil"/>
                    <w:right w:val="nil"/>
                  </w:tcBorders>
                </w:tcPr>
                <w:p w14:paraId="18EB5F04"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75</w:t>
                  </w:r>
                </w:p>
              </w:tc>
              <w:tc>
                <w:tcPr>
                  <w:tcW w:w="1151" w:type="dxa"/>
                  <w:tcBorders>
                    <w:top w:val="nil"/>
                    <w:left w:val="nil"/>
                    <w:bottom w:val="nil"/>
                    <w:right w:val="single" w:sz="12" w:space="0" w:color="auto"/>
                  </w:tcBorders>
                </w:tcPr>
                <w:p w14:paraId="18A8EDAE"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1338.90</w:t>
                  </w:r>
                </w:p>
              </w:tc>
            </w:tr>
            <w:tr w:rsidR="00CE3B2A" w14:paraId="4B14B3CF" w14:textId="77777777" w:rsidTr="00383B94">
              <w:trPr>
                <w:trHeight w:hRule="exact" w:val="343"/>
              </w:trPr>
              <w:tc>
                <w:tcPr>
                  <w:tcW w:w="3216" w:type="dxa"/>
                  <w:tcBorders>
                    <w:top w:val="nil"/>
                    <w:left w:val="single" w:sz="12" w:space="0" w:color="auto"/>
                    <w:bottom w:val="nil"/>
                    <w:right w:val="nil"/>
                  </w:tcBorders>
                </w:tcPr>
                <w:p w14:paraId="1FA6BB56"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Unity Trust Bank</w:t>
                  </w:r>
                </w:p>
              </w:tc>
              <w:tc>
                <w:tcPr>
                  <w:tcW w:w="2884" w:type="dxa"/>
                  <w:tcBorders>
                    <w:top w:val="nil"/>
                    <w:left w:val="nil"/>
                    <w:bottom w:val="nil"/>
                    <w:right w:val="nil"/>
                  </w:tcBorders>
                </w:tcPr>
                <w:p w14:paraId="5A6D9BBF"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Bank charges</w:t>
                  </w:r>
                </w:p>
              </w:tc>
              <w:tc>
                <w:tcPr>
                  <w:tcW w:w="689" w:type="dxa"/>
                  <w:tcBorders>
                    <w:top w:val="nil"/>
                    <w:left w:val="nil"/>
                    <w:bottom w:val="nil"/>
                    <w:right w:val="nil"/>
                  </w:tcBorders>
                </w:tcPr>
                <w:p w14:paraId="39FCCF7F"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76</w:t>
                  </w:r>
                </w:p>
              </w:tc>
              <w:tc>
                <w:tcPr>
                  <w:tcW w:w="1151" w:type="dxa"/>
                  <w:tcBorders>
                    <w:top w:val="nil"/>
                    <w:left w:val="nil"/>
                    <w:bottom w:val="nil"/>
                    <w:right w:val="single" w:sz="12" w:space="0" w:color="auto"/>
                  </w:tcBorders>
                </w:tcPr>
                <w:p w14:paraId="32B0FE33"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11.65</w:t>
                  </w:r>
                </w:p>
              </w:tc>
            </w:tr>
            <w:tr w:rsidR="00CE3B2A" w14:paraId="756705DA" w14:textId="77777777" w:rsidTr="00383B94">
              <w:trPr>
                <w:trHeight w:hRule="exact" w:val="343"/>
              </w:trPr>
              <w:tc>
                <w:tcPr>
                  <w:tcW w:w="3216" w:type="dxa"/>
                  <w:tcBorders>
                    <w:top w:val="nil"/>
                    <w:left w:val="single" w:sz="12" w:space="0" w:color="auto"/>
                    <w:bottom w:val="nil"/>
                    <w:right w:val="nil"/>
                  </w:tcBorders>
                </w:tcPr>
                <w:p w14:paraId="7442D866"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Lloyds Bank</w:t>
                  </w:r>
                </w:p>
              </w:tc>
              <w:tc>
                <w:tcPr>
                  <w:tcW w:w="2884" w:type="dxa"/>
                  <w:tcBorders>
                    <w:top w:val="nil"/>
                    <w:left w:val="nil"/>
                    <w:bottom w:val="nil"/>
                    <w:right w:val="nil"/>
                  </w:tcBorders>
                </w:tcPr>
                <w:p w14:paraId="4374B6D8"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Bank charges</w:t>
                  </w:r>
                </w:p>
              </w:tc>
              <w:tc>
                <w:tcPr>
                  <w:tcW w:w="689" w:type="dxa"/>
                  <w:tcBorders>
                    <w:top w:val="nil"/>
                    <w:left w:val="nil"/>
                    <w:bottom w:val="nil"/>
                    <w:right w:val="nil"/>
                  </w:tcBorders>
                </w:tcPr>
                <w:p w14:paraId="6F97449F"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77</w:t>
                  </w:r>
                </w:p>
              </w:tc>
              <w:tc>
                <w:tcPr>
                  <w:tcW w:w="1151" w:type="dxa"/>
                  <w:tcBorders>
                    <w:top w:val="nil"/>
                    <w:left w:val="nil"/>
                    <w:bottom w:val="nil"/>
                    <w:right w:val="single" w:sz="12" w:space="0" w:color="auto"/>
                  </w:tcBorders>
                </w:tcPr>
                <w:p w14:paraId="193084E5"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3.00</w:t>
                  </w:r>
                </w:p>
              </w:tc>
            </w:tr>
            <w:tr w:rsidR="00CE3B2A" w14:paraId="686E5F40" w14:textId="77777777" w:rsidTr="00383B94">
              <w:trPr>
                <w:trHeight w:hRule="exact" w:val="343"/>
              </w:trPr>
              <w:tc>
                <w:tcPr>
                  <w:tcW w:w="3216" w:type="dxa"/>
                  <w:tcBorders>
                    <w:top w:val="nil"/>
                    <w:left w:val="single" w:sz="12" w:space="0" w:color="auto"/>
                    <w:bottom w:val="nil"/>
                    <w:right w:val="nil"/>
                  </w:tcBorders>
                </w:tcPr>
                <w:p w14:paraId="0C587309"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Employees</w:t>
                  </w:r>
                </w:p>
              </w:tc>
              <w:tc>
                <w:tcPr>
                  <w:tcW w:w="2884" w:type="dxa"/>
                  <w:tcBorders>
                    <w:top w:val="nil"/>
                    <w:left w:val="nil"/>
                    <w:bottom w:val="nil"/>
                    <w:right w:val="nil"/>
                  </w:tcBorders>
                </w:tcPr>
                <w:p w14:paraId="3841D70B"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Salaries</w:t>
                  </w:r>
                </w:p>
              </w:tc>
              <w:tc>
                <w:tcPr>
                  <w:tcW w:w="689" w:type="dxa"/>
                  <w:tcBorders>
                    <w:top w:val="nil"/>
                    <w:left w:val="nil"/>
                    <w:bottom w:val="nil"/>
                    <w:right w:val="nil"/>
                  </w:tcBorders>
                </w:tcPr>
                <w:p w14:paraId="50E3925E"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78-82</w:t>
                  </w:r>
                </w:p>
              </w:tc>
              <w:tc>
                <w:tcPr>
                  <w:tcW w:w="1151" w:type="dxa"/>
                  <w:tcBorders>
                    <w:top w:val="nil"/>
                    <w:left w:val="nil"/>
                    <w:bottom w:val="nil"/>
                    <w:right w:val="single" w:sz="12" w:space="0" w:color="auto"/>
                  </w:tcBorders>
                </w:tcPr>
                <w:p w14:paraId="45730407"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4221.58</w:t>
                  </w:r>
                </w:p>
              </w:tc>
            </w:tr>
            <w:tr w:rsidR="00CE3B2A" w14:paraId="25056A6F" w14:textId="77777777" w:rsidTr="00383B94">
              <w:trPr>
                <w:trHeight w:hRule="exact" w:val="343"/>
              </w:trPr>
              <w:tc>
                <w:tcPr>
                  <w:tcW w:w="3216" w:type="dxa"/>
                  <w:tcBorders>
                    <w:top w:val="nil"/>
                    <w:left w:val="single" w:sz="12" w:space="0" w:color="auto"/>
                    <w:bottom w:val="nil"/>
                    <w:right w:val="nil"/>
                  </w:tcBorders>
                </w:tcPr>
                <w:p w14:paraId="6D490ADD"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HMRC</w:t>
                  </w:r>
                </w:p>
              </w:tc>
              <w:tc>
                <w:tcPr>
                  <w:tcW w:w="2884" w:type="dxa"/>
                  <w:tcBorders>
                    <w:top w:val="nil"/>
                    <w:left w:val="nil"/>
                    <w:bottom w:val="nil"/>
                    <w:right w:val="nil"/>
                  </w:tcBorders>
                </w:tcPr>
                <w:p w14:paraId="2632C0B7"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HMRC</w:t>
                  </w:r>
                </w:p>
              </w:tc>
              <w:tc>
                <w:tcPr>
                  <w:tcW w:w="689" w:type="dxa"/>
                  <w:tcBorders>
                    <w:top w:val="nil"/>
                    <w:left w:val="nil"/>
                    <w:bottom w:val="nil"/>
                    <w:right w:val="nil"/>
                  </w:tcBorders>
                </w:tcPr>
                <w:p w14:paraId="0417ECD9"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83</w:t>
                  </w:r>
                </w:p>
              </w:tc>
              <w:tc>
                <w:tcPr>
                  <w:tcW w:w="1151" w:type="dxa"/>
                  <w:tcBorders>
                    <w:top w:val="nil"/>
                    <w:left w:val="nil"/>
                    <w:bottom w:val="nil"/>
                    <w:right w:val="single" w:sz="12" w:space="0" w:color="auto"/>
                  </w:tcBorders>
                </w:tcPr>
                <w:p w14:paraId="24E5F56F"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1141.55</w:t>
                  </w:r>
                </w:p>
              </w:tc>
            </w:tr>
            <w:tr w:rsidR="00CE3B2A" w14:paraId="34101605" w14:textId="77777777" w:rsidTr="00383B94">
              <w:trPr>
                <w:trHeight w:hRule="exact" w:val="343"/>
              </w:trPr>
              <w:tc>
                <w:tcPr>
                  <w:tcW w:w="3216" w:type="dxa"/>
                  <w:tcBorders>
                    <w:top w:val="nil"/>
                    <w:left w:val="single" w:sz="12" w:space="0" w:color="auto"/>
                    <w:bottom w:val="nil"/>
                    <w:right w:val="nil"/>
                  </w:tcBorders>
                </w:tcPr>
                <w:p w14:paraId="5BD0E642"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2884" w:type="dxa"/>
                  <w:tcBorders>
                    <w:top w:val="nil"/>
                    <w:left w:val="nil"/>
                    <w:bottom w:val="nil"/>
                    <w:right w:val="nil"/>
                  </w:tcBorders>
                </w:tcPr>
                <w:p w14:paraId="781E6C2E"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Pension</w:t>
                  </w:r>
                </w:p>
              </w:tc>
              <w:tc>
                <w:tcPr>
                  <w:tcW w:w="689" w:type="dxa"/>
                  <w:tcBorders>
                    <w:top w:val="nil"/>
                    <w:left w:val="nil"/>
                    <w:bottom w:val="nil"/>
                    <w:right w:val="nil"/>
                  </w:tcBorders>
                </w:tcPr>
                <w:p w14:paraId="42292ABB"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84</w:t>
                  </w:r>
                </w:p>
              </w:tc>
              <w:tc>
                <w:tcPr>
                  <w:tcW w:w="1151" w:type="dxa"/>
                  <w:tcBorders>
                    <w:top w:val="nil"/>
                    <w:left w:val="nil"/>
                    <w:bottom w:val="nil"/>
                    <w:right w:val="single" w:sz="12" w:space="0" w:color="auto"/>
                  </w:tcBorders>
                </w:tcPr>
                <w:p w14:paraId="405911E3"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1456.79</w:t>
                  </w:r>
                </w:p>
              </w:tc>
            </w:tr>
            <w:tr w:rsidR="00CE3B2A" w14:paraId="46A713D6" w14:textId="77777777" w:rsidTr="00383B94">
              <w:trPr>
                <w:trHeight w:hRule="exact" w:val="343"/>
              </w:trPr>
              <w:tc>
                <w:tcPr>
                  <w:tcW w:w="3216" w:type="dxa"/>
                  <w:tcBorders>
                    <w:top w:val="nil"/>
                    <w:left w:val="single" w:sz="12" w:space="0" w:color="auto"/>
                    <w:bottom w:val="nil"/>
                    <w:right w:val="nil"/>
                  </w:tcBorders>
                </w:tcPr>
                <w:p w14:paraId="68298E83"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C. Owen</w:t>
                  </w:r>
                </w:p>
              </w:tc>
              <w:tc>
                <w:tcPr>
                  <w:tcW w:w="2884" w:type="dxa"/>
                  <w:tcBorders>
                    <w:top w:val="nil"/>
                    <w:left w:val="nil"/>
                    <w:bottom w:val="nil"/>
                    <w:right w:val="nil"/>
                  </w:tcBorders>
                </w:tcPr>
                <w:p w14:paraId="1D4D297C"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Minute taker</w:t>
                  </w:r>
                </w:p>
              </w:tc>
              <w:tc>
                <w:tcPr>
                  <w:tcW w:w="689" w:type="dxa"/>
                  <w:tcBorders>
                    <w:top w:val="nil"/>
                    <w:left w:val="nil"/>
                    <w:bottom w:val="nil"/>
                    <w:right w:val="nil"/>
                  </w:tcBorders>
                </w:tcPr>
                <w:p w14:paraId="343D311F"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85</w:t>
                  </w:r>
                </w:p>
              </w:tc>
              <w:tc>
                <w:tcPr>
                  <w:tcW w:w="1151" w:type="dxa"/>
                  <w:tcBorders>
                    <w:top w:val="nil"/>
                    <w:left w:val="nil"/>
                    <w:bottom w:val="nil"/>
                    <w:right w:val="single" w:sz="12" w:space="0" w:color="auto"/>
                  </w:tcBorders>
                </w:tcPr>
                <w:p w14:paraId="2A923925"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60.00</w:t>
                  </w:r>
                </w:p>
              </w:tc>
            </w:tr>
            <w:tr w:rsidR="00CE3B2A" w14:paraId="4FF1AFB5" w14:textId="77777777" w:rsidTr="00383B94">
              <w:trPr>
                <w:trHeight w:hRule="exact" w:val="343"/>
              </w:trPr>
              <w:tc>
                <w:tcPr>
                  <w:tcW w:w="3216" w:type="dxa"/>
                  <w:tcBorders>
                    <w:top w:val="nil"/>
                    <w:left w:val="single" w:sz="12" w:space="0" w:color="auto"/>
                    <w:bottom w:val="nil"/>
                    <w:right w:val="nil"/>
                  </w:tcBorders>
                </w:tcPr>
                <w:p w14:paraId="12B0D8F4"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waterplus</w:t>
                  </w:r>
                </w:p>
              </w:tc>
              <w:tc>
                <w:tcPr>
                  <w:tcW w:w="2884" w:type="dxa"/>
                  <w:tcBorders>
                    <w:top w:val="nil"/>
                    <w:left w:val="nil"/>
                    <w:bottom w:val="nil"/>
                    <w:right w:val="nil"/>
                  </w:tcBorders>
                </w:tcPr>
                <w:p w14:paraId="257FC4CF"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Rates</w:t>
                  </w:r>
                </w:p>
              </w:tc>
              <w:tc>
                <w:tcPr>
                  <w:tcW w:w="689" w:type="dxa"/>
                  <w:tcBorders>
                    <w:top w:val="nil"/>
                    <w:left w:val="nil"/>
                    <w:bottom w:val="nil"/>
                    <w:right w:val="nil"/>
                  </w:tcBorders>
                </w:tcPr>
                <w:p w14:paraId="31AE0D92"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86</w:t>
                  </w:r>
                </w:p>
              </w:tc>
              <w:tc>
                <w:tcPr>
                  <w:tcW w:w="1151" w:type="dxa"/>
                  <w:tcBorders>
                    <w:top w:val="nil"/>
                    <w:left w:val="nil"/>
                    <w:bottom w:val="nil"/>
                    <w:right w:val="single" w:sz="12" w:space="0" w:color="auto"/>
                  </w:tcBorders>
                </w:tcPr>
                <w:p w14:paraId="7D4B61BE"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46.77</w:t>
                  </w:r>
                </w:p>
              </w:tc>
            </w:tr>
            <w:tr w:rsidR="00CE3B2A" w14:paraId="5C9F83D7" w14:textId="77777777" w:rsidTr="00383B94">
              <w:trPr>
                <w:trHeight w:hRule="exact" w:val="343"/>
              </w:trPr>
              <w:tc>
                <w:tcPr>
                  <w:tcW w:w="3216" w:type="dxa"/>
                  <w:tcBorders>
                    <w:top w:val="nil"/>
                    <w:left w:val="single" w:sz="12" w:space="0" w:color="auto"/>
                    <w:bottom w:val="nil"/>
                    <w:right w:val="nil"/>
                  </w:tcBorders>
                </w:tcPr>
                <w:p w14:paraId="05EE8BFF"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Siemens</w:t>
                  </w:r>
                </w:p>
              </w:tc>
              <w:tc>
                <w:tcPr>
                  <w:tcW w:w="2884" w:type="dxa"/>
                  <w:tcBorders>
                    <w:top w:val="nil"/>
                    <w:left w:val="nil"/>
                    <w:bottom w:val="nil"/>
                    <w:right w:val="nil"/>
                  </w:tcBorders>
                </w:tcPr>
                <w:p w14:paraId="2B7D75ED"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postage</w:t>
                  </w:r>
                </w:p>
              </w:tc>
              <w:tc>
                <w:tcPr>
                  <w:tcW w:w="689" w:type="dxa"/>
                  <w:tcBorders>
                    <w:top w:val="nil"/>
                    <w:left w:val="nil"/>
                    <w:bottom w:val="nil"/>
                    <w:right w:val="nil"/>
                  </w:tcBorders>
                </w:tcPr>
                <w:p w14:paraId="0721D919"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87</w:t>
                  </w:r>
                </w:p>
              </w:tc>
              <w:tc>
                <w:tcPr>
                  <w:tcW w:w="1151" w:type="dxa"/>
                  <w:tcBorders>
                    <w:top w:val="nil"/>
                    <w:left w:val="nil"/>
                    <w:bottom w:val="nil"/>
                    <w:right w:val="single" w:sz="12" w:space="0" w:color="auto"/>
                  </w:tcBorders>
                </w:tcPr>
                <w:p w14:paraId="389238F3"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219.62</w:t>
                  </w:r>
                </w:p>
              </w:tc>
            </w:tr>
            <w:tr w:rsidR="00CE3B2A" w14:paraId="5B0340FB" w14:textId="77777777" w:rsidTr="00383B94">
              <w:trPr>
                <w:trHeight w:hRule="exact" w:val="343"/>
              </w:trPr>
              <w:tc>
                <w:tcPr>
                  <w:tcW w:w="3216" w:type="dxa"/>
                  <w:tcBorders>
                    <w:top w:val="nil"/>
                    <w:left w:val="single" w:sz="12" w:space="0" w:color="auto"/>
                    <w:bottom w:val="nil"/>
                    <w:right w:val="nil"/>
                  </w:tcBorders>
                </w:tcPr>
                <w:p w14:paraId="6E91A678"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YGP</w:t>
                  </w:r>
                </w:p>
              </w:tc>
              <w:tc>
                <w:tcPr>
                  <w:tcW w:w="2884" w:type="dxa"/>
                  <w:tcBorders>
                    <w:top w:val="nil"/>
                    <w:left w:val="nil"/>
                    <w:bottom w:val="nil"/>
                    <w:right w:val="nil"/>
                  </w:tcBorders>
                </w:tcPr>
                <w:p w14:paraId="64AC41DA"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Electricity</w:t>
                  </w:r>
                </w:p>
              </w:tc>
              <w:tc>
                <w:tcPr>
                  <w:tcW w:w="689" w:type="dxa"/>
                  <w:tcBorders>
                    <w:top w:val="nil"/>
                    <w:left w:val="nil"/>
                    <w:bottom w:val="nil"/>
                    <w:right w:val="nil"/>
                  </w:tcBorders>
                </w:tcPr>
                <w:p w14:paraId="3F673691"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88</w:t>
                  </w:r>
                </w:p>
              </w:tc>
              <w:tc>
                <w:tcPr>
                  <w:tcW w:w="1151" w:type="dxa"/>
                  <w:tcBorders>
                    <w:top w:val="nil"/>
                    <w:left w:val="nil"/>
                    <w:bottom w:val="nil"/>
                    <w:right w:val="single" w:sz="12" w:space="0" w:color="auto"/>
                  </w:tcBorders>
                </w:tcPr>
                <w:p w14:paraId="75A52181"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230.10</w:t>
                  </w:r>
                </w:p>
              </w:tc>
            </w:tr>
            <w:tr w:rsidR="00CE3B2A" w14:paraId="33CEAB72" w14:textId="77777777" w:rsidTr="00383B94">
              <w:trPr>
                <w:trHeight w:hRule="exact" w:val="343"/>
              </w:trPr>
              <w:tc>
                <w:tcPr>
                  <w:tcW w:w="3216" w:type="dxa"/>
                  <w:tcBorders>
                    <w:top w:val="nil"/>
                    <w:left w:val="single" w:sz="12" w:space="0" w:color="auto"/>
                    <w:bottom w:val="nil"/>
                    <w:right w:val="nil"/>
                  </w:tcBorders>
                </w:tcPr>
                <w:p w14:paraId="26E0C569"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SSE</w:t>
                  </w:r>
                </w:p>
              </w:tc>
              <w:tc>
                <w:tcPr>
                  <w:tcW w:w="2884" w:type="dxa"/>
                  <w:tcBorders>
                    <w:top w:val="nil"/>
                    <w:left w:val="nil"/>
                    <w:bottom w:val="nil"/>
                    <w:right w:val="nil"/>
                  </w:tcBorders>
                </w:tcPr>
                <w:p w14:paraId="18021A06"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Electricity</w:t>
                  </w:r>
                </w:p>
              </w:tc>
              <w:tc>
                <w:tcPr>
                  <w:tcW w:w="689" w:type="dxa"/>
                  <w:tcBorders>
                    <w:top w:val="nil"/>
                    <w:left w:val="nil"/>
                    <w:bottom w:val="nil"/>
                    <w:right w:val="nil"/>
                  </w:tcBorders>
                </w:tcPr>
                <w:p w14:paraId="23AD1998"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89</w:t>
                  </w:r>
                </w:p>
              </w:tc>
              <w:tc>
                <w:tcPr>
                  <w:tcW w:w="1151" w:type="dxa"/>
                  <w:tcBorders>
                    <w:top w:val="nil"/>
                    <w:left w:val="nil"/>
                    <w:bottom w:val="nil"/>
                    <w:right w:val="single" w:sz="12" w:space="0" w:color="auto"/>
                  </w:tcBorders>
                </w:tcPr>
                <w:p w14:paraId="42BBA5A6"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179.73</w:t>
                  </w:r>
                </w:p>
              </w:tc>
            </w:tr>
            <w:tr w:rsidR="00CE3B2A" w14:paraId="731E9DE2" w14:textId="77777777" w:rsidTr="00383B94">
              <w:trPr>
                <w:trHeight w:hRule="exact" w:val="343"/>
              </w:trPr>
              <w:tc>
                <w:tcPr>
                  <w:tcW w:w="3216" w:type="dxa"/>
                  <w:tcBorders>
                    <w:top w:val="nil"/>
                    <w:left w:val="single" w:sz="12" w:space="0" w:color="auto"/>
                    <w:bottom w:val="nil"/>
                    <w:right w:val="nil"/>
                  </w:tcBorders>
                </w:tcPr>
                <w:p w14:paraId="1A93FB99"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Viking</w:t>
                  </w:r>
                </w:p>
              </w:tc>
              <w:tc>
                <w:tcPr>
                  <w:tcW w:w="2884" w:type="dxa"/>
                  <w:tcBorders>
                    <w:top w:val="nil"/>
                    <w:left w:val="nil"/>
                    <w:bottom w:val="nil"/>
                    <w:right w:val="nil"/>
                  </w:tcBorders>
                </w:tcPr>
                <w:p w14:paraId="3A27E57D"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Stationery</w:t>
                  </w:r>
                </w:p>
              </w:tc>
              <w:tc>
                <w:tcPr>
                  <w:tcW w:w="689" w:type="dxa"/>
                  <w:tcBorders>
                    <w:top w:val="nil"/>
                    <w:left w:val="nil"/>
                    <w:bottom w:val="nil"/>
                    <w:right w:val="nil"/>
                  </w:tcBorders>
                </w:tcPr>
                <w:p w14:paraId="279BBC23"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90</w:t>
                  </w:r>
                </w:p>
              </w:tc>
              <w:tc>
                <w:tcPr>
                  <w:tcW w:w="1151" w:type="dxa"/>
                  <w:tcBorders>
                    <w:top w:val="nil"/>
                    <w:left w:val="nil"/>
                    <w:bottom w:val="nil"/>
                    <w:right w:val="single" w:sz="12" w:space="0" w:color="auto"/>
                  </w:tcBorders>
                </w:tcPr>
                <w:p w14:paraId="1C8D4862"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39.95</w:t>
                  </w:r>
                </w:p>
              </w:tc>
            </w:tr>
            <w:tr w:rsidR="00CE3B2A" w14:paraId="6833BA21" w14:textId="77777777" w:rsidTr="00383B94">
              <w:trPr>
                <w:trHeight w:hRule="exact" w:val="343"/>
              </w:trPr>
              <w:tc>
                <w:tcPr>
                  <w:tcW w:w="3216" w:type="dxa"/>
                  <w:tcBorders>
                    <w:top w:val="nil"/>
                    <w:left w:val="single" w:sz="12" w:space="0" w:color="auto"/>
                    <w:bottom w:val="nil"/>
                    <w:right w:val="nil"/>
                  </w:tcBorders>
                </w:tcPr>
                <w:p w14:paraId="789BCF79"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Enterprise House</w:t>
                  </w:r>
                </w:p>
              </w:tc>
              <w:tc>
                <w:tcPr>
                  <w:tcW w:w="2884" w:type="dxa"/>
                  <w:tcBorders>
                    <w:top w:val="nil"/>
                    <w:left w:val="nil"/>
                    <w:bottom w:val="nil"/>
                    <w:right w:val="nil"/>
                  </w:tcBorders>
                </w:tcPr>
                <w:p w14:paraId="0C735636"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Tourism</w:t>
                  </w:r>
                </w:p>
              </w:tc>
              <w:tc>
                <w:tcPr>
                  <w:tcW w:w="689" w:type="dxa"/>
                  <w:tcBorders>
                    <w:top w:val="nil"/>
                    <w:left w:val="nil"/>
                    <w:bottom w:val="nil"/>
                    <w:right w:val="nil"/>
                  </w:tcBorders>
                </w:tcPr>
                <w:p w14:paraId="3FBF15D5"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91</w:t>
                  </w:r>
                </w:p>
              </w:tc>
              <w:tc>
                <w:tcPr>
                  <w:tcW w:w="1151" w:type="dxa"/>
                  <w:tcBorders>
                    <w:top w:val="nil"/>
                    <w:left w:val="nil"/>
                    <w:bottom w:val="nil"/>
                    <w:right w:val="single" w:sz="12" w:space="0" w:color="auto"/>
                  </w:tcBorders>
                </w:tcPr>
                <w:p w14:paraId="20B55968"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1800.00</w:t>
                  </w:r>
                </w:p>
              </w:tc>
            </w:tr>
            <w:tr w:rsidR="00CE3B2A" w14:paraId="44D3294D" w14:textId="77777777" w:rsidTr="00383B94">
              <w:trPr>
                <w:trHeight w:hRule="exact" w:val="343"/>
              </w:trPr>
              <w:tc>
                <w:tcPr>
                  <w:tcW w:w="3216" w:type="dxa"/>
                  <w:tcBorders>
                    <w:top w:val="nil"/>
                    <w:left w:val="single" w:sz="12" w:space="0" w:color="auto"/>
                    <w:bottom w:val="nil"/>
                    <w:right w:val="nil"/>
                  </w:tcBorders>
                </w:tcPr>
                <w:p w14:paraId="23786B8B"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Visit Shropshire</w:t>
                  </w:r>
                </w:p>
              </w:tc>
              <w:tc>
                <w:tcPr>
                  <w:tcW w:w="2884" w:type="dxa"/>
                  <w:tcBorders>
                    <w:top w:val="nil"/>
                    <w:left w:val="nil"/>
                    <w:bottom w:val="nil"/>
                    <w:right w:val="nil"/>
                  </w:tcBorders>
                </w:tcPr>
                <w:p w14:paraId="5DC26805"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Tourism</w:t>
                  </w:r>
                </w:p>
              </w:tc>
              <w:tc>
                <w:tcPr>
                  <w:tcW w:w="689" w:type="dxa"/>
                  <w:tcBorders>
                    <w:top w:val="nil"/>
                    <w:left w:val="nil"/>
                    <w:bottom w:val="nil"/>
                    <w:right w:val="nil"/>
                  </w:tcBorders>
                </w:tcPr>
                <w:p w14:paraId="061D6E52"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92</w:t>
                  </w:r>
                </w:p>
              </w:tc>
              <w:tc>
                <w:tcPr>
                  <w:tcW w:w="1151" w:type="dxa"/>
                  <w:tcBorders>
                    <w:top w:val="nil"/>
                    <w:left w:val="nil"/>
                    <w:bottom w:val="nil"/>
                    <w:right w:val="single" w:sz="12" w:space="0" w:color="auto"/>
                  </w:tcBorders>
                </w:tcPr>
                <w:p w14:paraId="321E05D9"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1800.00</w:t>
                  </w:r>
                </w:p>
              </w:tc>
            </w:tr>
            <w:tr w:rsidR="00CE3B2A" w14:paraId="34D53058" w14:textId="77777777" w:rsidTr="00383B94">
              <w:trPr>
                <w:trHeight w:hRule="exact" w:val="343"/>
              </w:trPr>
              <w:tc>
                <w:tcPr>
                  <w:tcW w:w="3216" w:type="dxa"/>
                  <w:tcBorders>
                    <w:top w:val="nil"/>
                    <w:left w:val="single" w:sz="12" w:space="0" w:color="auto"/>
                    <w:bottom w:val="nil"/>
                    <w:right w:val="nil"/>
                  </w:tcBorders>
                </w:tcPr>
                <w:p w14:paraId="73E45625"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Belvidere lifts </w:t>
                  </w:r>
                </w:p>
              </w:tc>
              <w:tc>
                <w:tcPr>
                  <w:tcW w:w="2884" w:type="dxa"/>
                  <w:tcBorders>
                    <w:top w:val="nil"/>
                    <w:left w:val="nil"/>
                    <w:bottom w:val="nil"/>
                    <w:right w:val="nil"/>
                  </w:tcBorders>
                </w:tcPr>
                <w:p w14:paraId="19C9CE38"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Maintenance</w:t>
                  </w:r>
                </w:p>
              </w:tc>
              <w:tc>
                <w:tcPr>
                  <w:tcW w:w="689" w:type="dxa"/>
                  <w:tcBorders>
                    <w:top w:val="nil"/>
                    <w:left w:val="nil"/>
                    <w:bottom w:val="nil"/>
                    <w:right w:val="nil"/>
                  </w:tcBorders>
                </w:tcPr>
                <w:p w14:paraId="6DF8E8B9"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93</w:t>
                  </w:r>
                </w:p>
              </w:tc>
              <w:tc>
                <w:tcPr>
                  <w:tcW w:w="1151" w:type="dxa"/>
                  <w:tcBorders>
                    <w:top w:val="nil"/>
                    <w:left w:val="nil"/>
                    <w:bottom w:val="nil"/>
                    <w:right w:val="single" w:sz="12" w:space="0" w:color="auto"/>
                  </w:tcBorders>
                </w:tcPr>
                <w:p w14:paraId="0104EBC2"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202.50</w:t>
                  </w:r>
                </w:p>
              </w:tc>
            </w:tr>
            <w:tr w:rsidR="00CE3B2A" w14:paraId="3C10AA82" w14:textId="77777777" w:rsidTr="00383B94">
              <w:trPr>
                <w:trHeight w:hRule="exact" w:val="343"/>
              </w:trPr>
              <w:tc>
                <w:tcPr>
                  <w:tcW w:w="3216" w:type="dxa"/>
                  <w:tcBorders>
                    <w:top w:val="nil"/>
                    <w:left w:val="single" w:sz="12" w:space="0" w:color="auto"/>
                    <w:bottom w:val="nil"/>
                    <w:right w:val="nil"/>
                  </w:tcBorders>
                </w:tcPr>
                <w:p w14:paraId="71AC62A7"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BCBS</w:t>
                  </w:r>
                </w:p>
              </w:tc>
              <w:tc>
                <w:tcPr>
                  <w:tcW w:w="2884" w:type="dxa"/>
                  <w:tcBorders>
                    <w:top w:val="nil"/>
                    <w:left w:val="nil"/>
                    <w:bottom w:val="nil"/>
                    <w:right w:val="nil"/>
                  </w:tcBorders>
                </w:tcPr>
                <w:p w14:paraId="7D519F55"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Maintenance</w:t>
                  </w:r>
                </w:p>
              </w:tc>
              <w:tc>
                <w:tcPr>
                  <w:tcW w:w="689" w:type="dxa"/>
                  <w:tcBorders>
                    <w:top w:val="nil"/>
                    <w:left w:val="nil"/>
                    <w:bottom w:val="nil"/>
                    <w:right w:val="nil"/>
                  </w:tcBorders>
                </w:tcPr>
                <w:p w14:paraId="3F5A6F73"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94</w:t>
                  </w:r>
                </w:p>
              </w:tc>
              <w:tc>
                <w:tcPr>
                  <w:tcW w:w="1151" w:type="dxa"/>
                  <w:tcBorders>
                    <w:top w:val="nil"/>
                    <w:left w:val="nil"/>
                    <w:bottom w:val="nil"/>
                    <w:right w:val="single" w:sz="12" w:space="0" w:color="auto"/>
                  </w:tcBorders>
                </w:tcPr>
                <w:p w14:paraId="0B725417"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123.14</w:t>
                  </w:r>
                </w:p>
              </w:tc>
            </w:tr>
            <w:tr w:rsidR="00CE3B2A" w14:paraId="44DFF55B" w14:textId="77777777" w:rsidTr="00383B94">
              <w:trPr>
                <w:trHeight w:hRule="exact" w:val="343"/>
              </w:trPr>
              <w:tc>
                <w:tcPr>
                  <w:tcW w:w="3216" w:type="dxa"/>
                  <w:tcBorders>
                    <w:top w:val="nil"/>
                    <w:left w:val="single" w:sz="12" w:space="0" w:color="auto"/>
                    <w:bottom w:val="nil"/>
                    <w:right w:val="nil"/>
                  </w:tcBorders>
                </w:tcPr>
                <w:p w14:paraId="666A00E3"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Shropshire Council </w:t>
                  </w:r>
                </w:p>
              </w:tc>
              <w:tc>
                <w:tcPr>
                  <w:tcW w:w="2884" w:type="dxa"/>
                  <w:tcBorders>
                    <w:top w:val="nil"/>
                    <w:left w:val="nil"/>
                    <w:bottom w:val="nil"/>
                    <w:right w:val="nil"/>
                  </w:tcBorders>
                </w:tcPr>
                <w:p w14:paraId="0BB0DF22"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Electricity</w:t>
                  </w:r>
                </w:p>
              </w:tc>
              <w:tc>
                <w:tcPr>
                  <w:tcW w:w="689" w:type="dxa"/>
                  <w:tcBorders>
                    <w:top w:val="nil"/>
                    <w:left w:val="nil"/>
                    <w:bottom w:val="nil"/>
                    <w:right w:val="nil"/>
                  </w:tcBorders>
                </w:tcPr>
                <w:p w14:paraId="1B6CC696"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95</w:t>
                  </w:r>
                </w:p>
              </w:tc>
              <w:tc>
                <w:tcPr>
                  <w:tcW w:w="1151" w:type="dxa"/>
                  <w:tcBorders>
                    <w:top w:val="nil"/>
                    <w:left w:val="nil"/>
                    <w:bottom w:val="nil"/>
                    <w:right w:val="single" w:sz="12" w:space="0" w:color="auto"/>
                  </w:tcBorders>
                </w:tcPr>
                <w:p w14:paraId="370B3AEA"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1369.85</w:t>
                  </w:r>
                </w:p>
              </w:tc>
            </w:tr>
            <w:tr w:rsidR="00CE3B2A" w14:paraId="4AF44354" w14:textId="77777777" w:rsidTr="00383B94">
              <w:trPr>
                <w:trHeight w:hRule="exact" w:val="340"/>
              </w:trPr>
              <w:tc>
                <w:tcPr>
                  <w:tcW w:w="3216" w:type="dxa"/>
                  <w:tcBorders>
                    <w:top w:val="nil"/>
                    <w:left w:val="single" w:sz="12" w:space="0" w:color="auto"/>
                    <w:bottom w:val="nil"/>
                    <w:right w:val="nil"/>
                  </w:tcBorders>
                </w:tcPr>
                <w:p w14:paraId="5ED46F6F"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Dan Turner</w:t>
                  </w:r>
                </w:p>
              </w:tc>
              <w:tc>
                <w:tcPr>
                  <w:tcW w:w="2884" w:type="dxa"/>
                  <w:tcBorders>
                    <w:top w:val="nil"/>
                    <w:left w:val="nil"/>
                    <w:bottom w:val="nil"/>
                    <w:right w:val="nil"/>
                  </w:tcBorders>
                </w:tcPr>
                <w:p w14:paraId="16C3EB30" w14:textId="6ED44994"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tree maintenance </w:t>
                  </w:r>
                </w:p>
              </w:tc>
              <w:tc>
                <w:tcPr>
                  <w:tcW w:w="689" w:type="dxa"/>
                  <w:tcBorders>
                    <w:top w:val="nil"/>
                    <w:left w:val="nil"/>
                    <w:bottom w:val="nil"/>
                    <w:right w:val="nil"/>
                  </w:tcBorders>
                </w:tcPr>
                <w:p w14:paraId="75225F8F"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96</w:t>
                  </w:r>
                </w:p>
              </w:tc>
              <w:tc>
                <w:tcPr>
                  <w:tcW w:w="1151" w:type="dxa"/>
                  <w:tcBorders>
                    <w:top w:val="nil"/>
                    <w:left w:val="nil"/>
                    <w:bottom w:val="nil"/>
                    <w:right w:val="single" w:sz="12" w:space="0" w:color="auto"/>
                  </w:tcBorders>
                </w:tcPr>
                <w:p w14:paraId="42B8E9F5"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1176.00</w:t>
                  </w:r>
                </w:p>
              </w:tc>
            </w:tr>
            <w:tr w:rsidR="00CE3B2A" w14:paraId="366F0E9C" w14:textId="77777777" w:rsidTr="00383B94">
              <w:trPr>
                <w:trHeight w:hRule="exact" w:val="340"/>
              </w:trPr>
              <w:tc>
                <w:tcPr>
                  <w:tcW w:w="3216" w:type="dxa"/>
                  <w:tcBorders>
                    <w:top w:val="nil"/>
                    <w:left w:val="single" w:sz="12" w:space="0" w:color="auto"/>
                    <w:bottom w:val="nil"/>
                    <w:right w:val="nil"/>
                  </w:tcBorders>
                </w:tcPr>
                <w:p w14:paraId="17C7D9DD"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Jon Rowland</w:t>
                  </w:r>
                </w:p>
                <w:p w14:paraId="68FDBFC9"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S Willmer</w:t>
                  </w:r>
                </w:p>
              </w:tc>
              <w:tc>
                <w:tcPr>
                  <w:tcW w:w="2884" w:type="dxa"/>
                  <w:tcBorders>
                    <w:top w:val="nil"/>
                    <w:left w:val="nil"/>
                    <w:bottom w:val="nil"/>
                    <w:right w:val="nil"/>
                  </w:tcBorders>
                </w:tcPr>
                <w:p w14:paraId="69B36D51"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Allotments</w:t>
                  </w:r>
                </w:p>
                <w:p w14:paraId="23759A76"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 xml:space="preserve">Maintenance </w:t>
                  </w:r>
                </w:p>
              </w:tc>
              <w:tc>
                <w:tcPr>
                  <w:tcW w:w="689" w:type="dxa"/>
                  <w:tcBorders>
                    <w:top w:val="nil"/>
                    <w:left w:val="nil"/>
                    <w:bottom w:val="nil"/>
                    <w:right w:val="nil"/>
                  </w:tcBorders>
                </w:tcPr>
                <w:p w14:paraId="71B37921"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97</w:t>
                  </w:r>
                </w:p>
                <w:p w14:paraId="0D3AE625"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98</w:t>
                  </w:r>
                </w:p>
              </w:tc>
              <w:tc>
                <w:tcPr>
                  <w:tcW w:w="1151" w:type="dxa"/>
                  <w:tcBorders>
                    <w:top w:val="nil"/>
                    <w:left w:val="nil"/>
                    <w:bottom w:val="nil"/>
                    <w:right w:val="single" w:sz="12" w:space="0" w:color="auto"/>
                  </w:tcBorders>
                </w:tcPr>
                <w:p w14:paraId="279BD65C"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195.00</w:t>
                  </w:r>
                </w:p>
                <w:p w14:paraId="207B54C0" w14:textId="77777777" w:rsidR="00CE3B2A" w:rsidRDefault="00CE3B2A" w:rsidP="00CE3B2A">
                  <w:pPr>
                    <w:autoSpaceDE w:val="0"/>
                    <w:autoSpaceDN w:val="0"/>
                    <w:adjustRightInd w:val="0"/>
                    <w:jc w:val="right"/>
                    <w:rPr>
                      <w:rFonts w:ascii="Aptos Narrow" w:hAnsi="Aptos Narrow" w:cs="Aptos Narrow"/>
                      <w:color w:val="000000"/>
                      <w:lang w:eastAsia="en-GB"/>
                    </w:rPr>
                  </w:pPr>
                  <w:r>
                    <w:rPr>
                      <w:rFonts w:ascii="Aptos Narrow" w:hAnsi="Aptos Narrow" w:cs="Aptos Narrow"/>
                      <w:color w:val="000000"/>
                      <w:lang w:eastAsia="en-GB"/>
                    </w:rPr>
                    <w:t>7.00</w:t>
                  </w:r>
                </w:p>
              </w:tc>
            </w:tr>
            <w:tr w:rsidR="00CE3B2A" w14:paraId="382B9DFF" w14:textId="77777777" w:rsidTr="00383B94">
              <w:trPr>
                <w:trHeight w:hRule="exact" w:val="340"/>
              </w:trPr>
              <w:tc>
                <w:tcPr>
                  <w:tcW w:w="3216" w:type="dxa"/>
                  <w:tcBorders>
                    <w:top w:val="nil"/>
                    <w:left w:val="single" w:sz="12" w:space="0" w:color="auto"/>
                    <w:bottom w:val="single" w:sz="12" w:space="0" w:color="auto"/>
                    <w:right w:val="nil"/>
                  </w:tcBorders>
                </w:tcPr>
                <w:p w14:paraId="5D904DBD"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2884" w:type="dxa"/>
                  <w:tcBorders>
                    <w:top w:val="nil"/>
                    <w:left w:val="nil"/>
                    <w:bottom w:val="single" w:sz="12" w:space="0" w:color="auto"/>
                    <w:right w:val="nil"/>
                  </w:tcBorders>
                </w:tcPr>
                <w:p w14:paraId="0403280D"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689" w:type="dxa"/>
                  <w:tcBorders>
                    <w:top w:val="nil"/>
                    <w:left w:val="nil"/>
                    <w:bottom w:val="single" w:sz="12" w:space="0" w:color="auto"/>
                    <w:right w:val="nil"/>
                  </w:tcBorders>
                </w:tcPr>
                <w:p w14:paraId="08242CC7"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1151" w:type="dxa"/>
                  <w:tcBorders>
                    <w:top w:val="nil"/>
                    <w:left w:val="nil"/>
                    <w:bottom w:val="single" w:sz="12" w:space="0" w:color="auto"/>
                    <w:right w:val="single" w:sz="12" w:space="0" w:color="auto"/>
                  </w:tcBorders>
                </w:tcPr>
                <w:p w14:paraId="6ED68EA7" w14:textId="77777777" w:rsidR="00CE3B2A" w:rsidRDefault="00CE3B2A" w:rsidP="00CE3B2A">
                  <w:pPr>
                    <w:autoSpaceDE w:val="0"/>
                    <w:autoSpaceDN w:val="0"/>
                    <w:adjustRightInd w:val="0"/>
                    <w:jc w:val="right"/>
                    <w:rPr>
                      <w:rFonts w:ascii="Aptos Narrow" w:hAnsi="Aptos Narrow" w:cs="Aptos Narrow"/>
                      <w:color w:val="000000"/>
                      <w:lang w:eastAsia="en-GB"/>
                    </w:rPr>
                  </w:pPr>
                </w:p>
              </w:tc>
            </w:tr>
            <w:tr w:rsidR="00CE3B2A" w14:paraId="4B514171" w14:textId="77777777" w:rsidTr="00383B94">
              <w:trPr>
                <w:trHeight w:val="322"/>
              </w:trPr>
              <w:tc>
                <w:tcPr>
                  <w:tcW w:w="3216" w:type="dxa"/>
                  <w:tcBorders>
                    <w:top w:val="single" w:sz="12" w:space="0" w:color="auto"/>
                    <w:left w:val="single" w:sz="12" w:space="0" w:color="auto"/>
                    <w:bottom w:val="nil"/>
                    <w:right w:val="nil"/>
                  </w:tcBorders>
                </w:tcPr>
                <w:p w14:paraId="7C5906E4"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TOTAL</w:t>
                  </w:r>
                </w:p>
              </w:tc>
              <w:tc>
                <w:tcPr>
                  <w:tcW w:w="2884" w:type="dxa"/>
                  <w:tcBorders>
                    <w:top w:val="single" w:sz="12" w:space="0" w:color="auto"/>
                    <w:left w:val="nil"/>
                    <w:bottom w:val="nil"/>
                    <w:right w:val="nil"/>
                  </w:tcBorders>
                </w:tcPr>
                <w:p w14:paraId="7E6A4F10"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689" w:type="dxa"/>
                  <w:tcBorders>
                    <w:top w:val="single" w:sz="12" w:space="0" w:color="auto"/>
                    <w:left w:val="nil"/>
                    <w:bottom w:val="nil"/>
                    <w:right w:val="nil"/>
                  </w:tcBorders>
                  <w:shd w:val="solid" w:color="FFFFFF" w:fill="auto"/>
                </w:tcPr>
                <w:p w14:paraId="4F680AED" w14:textId="77777777" w:rsidR="00CE3B2A" w:rsidRDefault="00CE3B2A" w:rsidP="00CE3B2A">
                  <w:pPr>
                    <w:autoSpaceDE w:val="0"/>
                    <w:autoSpaceDN w:val="0"/>
                    <w:adjustRightInd w:val="0"/>
                    <w:jc w:val="right"/>
                    <w:rPr>
                      <w:rFonts w:ascii="Arial" w:hAnsi="Arial" w:cs="Arial"/>
                      <w:color w:val="000000"/>
                      <w:sz w:val="20"/>
                      <w:szCs w:val="20"/>
                      <w:lang w:eastAsia="en-GB"/>
                    </w:rPr>
                  </w:pPr>
                </w:p>
              </w:tc>
              <w:tc>
                <w:tcPr>
                  <w:tcW w:w="1151" w:type="dxa"/>
                  <w:tcBorders>
                    <w:top w:val="single" w:sz="12" w:space="0" w:color="auto"/>
                    <w:left w:val="nil"/>
                    <w:bottom w:val="double" w:sz="6" w:space="0" w:color="auto"/>
                    <w:right w:val="single" w:sz="12" w:space="0" w:color="auto"/>
                  </w:tcBorders>
                </w:tcPr>
                <w:p w14:paraId="65781883" w14:textId="77777777" w:rsidR="00CE3B2A" w:rsidRDefault="00CE3B2A" w:rsidP="00CE3B2A">
                  <w:pPr>
                    <w:autoSpaceDE w:val="0"/>
                    <w:autoSpaceDN w:val="0"/>
                    <w:adjustRightInd w:val="0"/>
                    <w:jc w:val="right"/>
                    <w:rPr>
                      <w:rFonts w:ascii="Aptos Narrow" w:hAnsi="Aptos Narrow" w:cs="Aptos Narrow"/>
                      <w:b/>
                      <w:bCs/>
                      <w:color w:val="000000"/>
                      <w:lang w:eastAsia="en-GB"/>
                    </w:rPr>
                  </w:pPr>
                  <w:r>
                    <w:rPr>
                      <w:rFonts w:ascii="Aptos Narrow" w:hAnsi="Aptos Narrow" w:cs="Aptos Narrow"/>
                      <w:b/>
                      <w:bCs/>
                      <w:color w:val="000000"/>
                      <w:lang w:eastAsia="en-GB"/>
                    </w:rPr>
                    <w:t>16571.50</w:t>
                  </w:r>
                </w:p>
              </w:tc>
            </w:tr>
            <w:tr w:rsidR="00CE3B2A" w14:paraId="7EC71936" w14:textId="77777777" w:rsidTr="00383B94">
              <w:trPr>
                <w:trHeight w:val="322"/>
              </w:trPr>
              <w:tc>
                <w:tcPr>
                  <w:tcW w:w="3216" w:type="dxa"/>
                  <w:tcBorders>
                    <w:top w:val="nil"/>
                    <w:left w:val="single" w:sz="12" w:space="0" w:color="auto"/>
                    <w:bottom w:val="nil"/>
                    <w:right w:val="nil"/>
                  </w:tcBorders>
                </w:tcPr>
                <w:p w14:paraId="07485C74"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lastRenderedPageBreak/>
                    <w:t>04.06.26</w:t>
                  </w:r>
                </w:p>
              </w:tc>
              <w:tc>
                <w:tcPr>
                  <w:tcW w:w="2884" w:type="dxa"/>
                  <w:tcBorders>
                    <w:top w:val="nil"/>
                    <w:left w:val="nil"/>
                    <w:bottom w:val="nil"/>
                    <w:right w:val="nil"/>
                  </w:tcBorders>
                </w:tcPr>
                <w:p w14:paraId="7E0F7DCB" w14:textId="77777777" w:rsidR="00CE3B2A" w:rsidRDefault="00CE3B2A" w:rsidP="00CE3B2A">
                  <w:pPr>
                    <w:autoSpaceDE w:val="0"/>
                    <w:autoSpaceDN w:val="0"/>
                    <w:adjustRightInd w:val="0"/>
                    <w:jc w:val="right"/>
                    <w:rPr>
                      <w:rFonts w:ascii="Aptos Narrow" w:hAnsi="Aptos Narrow" w:cs="Aptos Narrow"/>
                      <w:b/>
                      <w:bCs/>
                      <w:color w:val="000000"/>
                      <w:lang w:eastAsia="en-GB"/>
                    </w:rPr>
                  </w:pPr>
                </w:p>
              </w:tc>
              <w:tc>
                <w:tcPr>
                  <w:tcW w:w="689" w:type="dxa"/>
                  <w:tcBorders>
                    <w:top w:val="nil"/>
                    <w:left w:val="nil"/>
                    <w:bottom w:val="nil"/>
                    <w:right w:val="nil"/>
                  </w:tcBorders>
                  <w:shd w:val="solid" w:color="FFFFFF" w:fill="auto"/>
                </w:tcPr>
                <w:p w14:paraId="3359C2AB" w14:textId="77777777" w:rsidR="00CE3B2A" w:rsidRDefault="00CE3B2A" w:rsidP="00CE3B2A">
                  <w:pPr>
                    <w:autoSpaceDE w:val="0"/>
                    <w:autoSpaceDN w:val="0"/>
                    <w:adjustRightInd w:val="0"/>
                    <w:jc w:val="right"/>
                    <w:rPr>
                      <w:rFonts w:ascii="Arial" w:hAnsi="Arial" w:cs="Arial"/>
                      <w:b/>
                      <w:bCs/>
                      <w:color w:val="000000"/>
                      <w:sz w:val="20"/>
                      <w:szCs w:val="20"/>
                      <w:lang w:eastAsia="en-GB"/>
                    </w:rPr>
                  </w:pPr>
                </w:p>
              </w:tc>
              <w:tc>
                <w:tcPr>
                  <w:tcW w:w="1151" w:type="dxa"/>
                  <w:tcBorders>
                    <w:top w:val="nil"/>
                    <w:left w:val="nil"/>
                    <w:bottom w:val="nil"/>
                    <w:right w:val="single" w:sz="12" w:space="0" w:color="auto"/>
                  </w:tcBorders>
                </w:tcPr>
                <w:p w14:paraId="158DDF95" w14:textId="77777777" w:rsidR="00CE3B2A" w:rsidRDefault="00CE3B2A" w:rsidP="00CE3B2A">
                  <w:pPr>
                    <w:autoSpaceDE w:val="0"/>
                    <w:autoSpaceDN w:val="0"/>
                    <w:adjustRightInd w:val="0"/>
                    <w:jc w:val="right"/>
                    <w:rPr>
                      <w:rFonts w:ascii="Aptos Narrow" w:hAnsi="Aptos Narrow" w:cs="Aptos Narrow"/>
                      <w:b/>
                      <w:bCs/>
                      <w:color w:val="000000"/>
                      <w:lang w:eastAsia="en-GB"/>
                    </w:rPr>
                  </w:pPr>
                </w:p>
              </w:tc>
            </w:tr>
            <w:tr w:rsidR="00CE3B2A" w14:paraId="20F5E176" w14:textId="77777777" w:rsidTr="00383B94">
              <w:trPr>
                <w:trHeight w:val="322"/>
              </w:trPr>
              <w:tc>
                <w:tcPr>
                  <w:tcW w:w="3216" w:type="dxa"/>
                  <w:tcBorders>
                    <w:top w:val="nil"/>
                    <w:left w:val="single" w:sz="12" w:space="0" w:color="auto"/>
                    <w:bottom w:val="single" w:sz="12" w:space="0" w:color="auto"/>
                    <w:right w:val="nil"/>
                  </w:tcBorders>
                </w:tcPr>
                <w:p w14:paraId="371F34C3" w14:textId="77777777" w:rsidR="00CE3B2A" w:rsidRDefault="00CE3B2A" w:rsidP="00CE3B2A">
                  <w:pPr>
                    <w:autoSpaceDE w:val="0"/>
                    <w:autoSpaceDN w:val="0"/>
                    <w:adjustRightInd w:val="0"/>
                    <w:rPr>
                      <w:rFonts w:ascii="Aptos Narrow" w:hAnsi="Aptos Narrow" w:cs="Aptos Narrow"/>
                      <w:color w:val="000000"/>
                      <w:lang w:eastAsia="en-GB"/>
                    </w:rPr>
                  </w:pPr>
                  <w:r>
                    <w:rPr>
                      <w:rFonts w:ascii="Aptos Narrow" w:hAnsi="Aptos Narrow" w:cs="Aptos Narrow"/>
                      <w:color w:val="000000"/>
                      <w:lang w:eastAsia="en-GB"/>
                    </w:rPr>
                    <w:t>Signed</w:t>
                  </w:r>
                </w:p>
              </w:tc>
              <w:tc>
                <w:tcPr>
                  <w:tcW w:w="2884" w:type="dxa"/>
                  <w:tcBorders>
                    <w:top w:val="nil"/>
                    <w:left w:val="nil"/>
                    <w:bottom w:val="single" w:sz="12" w:space="0" w:color="auto"/>
                    <w:right w:val="nil"/>
                  </w:tcBorders>
                </w:tcPr>
                <w:p w14:paraId="4337F854"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689" w:type="dxa"/>
                  <w:tcBorders>
                    <w:top w:val="nil"/>
                    <w:left w:val="nil"/>
                    <w:bottom w:val="single" w:sz="12" w:space="0" w:color="auto"/>
                    <w:right w:val="nil"/>
                  </w:tcBorders>
                </w:tcPr>
                <w:p w14:paraId="553E8009" w14:textId="77777777" w:rsidR="00CE3B2A" w:rsidRDefault="00CE3B2A" w:rsidP="00CE3B2A">
                  <w:pPr>
                    <w:autoSpaceDE w:val="0"/>
                    <w:autoSpaceDN w:val="0"/>
                    <w:adjustRightInd w:val="0"/>
                    <w:jc w:val="right"/>
                    <w:rPr>
                      <w:rFonts w:ascii="Aptos Narrow" w:hAnsi="Aptos Narrow" w:cs="Aptos Narrow"/>
                      <w:color w:val="000000"/>
                      <w:lang w:eastAsia="en-GB"/>
                    </w:rPr>
                  </w:pPr>
                </w:p>
              </w:tc>
              <w:tc>
                <w:tcPr>
                  <w:tcW w:w="1151" w:type="dxa"/>
                  <w:tcBorders>
                    <w:top w:val="nil"/>
                    <w:left w:val="nil"/>
                    <w:bottom w:val="single" w:sz="12" w:space="0" w:color="auto"/>
                    <w:right w:val="single" w:sz="12" w:space="0" w:color="auto"/>
                  </w:tcBorders>
                </w:tcPr>
                <w:p w14:paraId="59C2CB16" w14:textId="77777777" w:rsidR="00CE3B2A" w:rsidRDefault="00CE3B2A" w:rsidP="00CE3B2A">
                  <w:pPr>
                    <w:autoSpaceDE w:val="0"/>
                    <w:autoSpaceDN w:val="0"/>
                    <w:adjustRightInd w:val="0"/>
                    <w:jc w:val="right"/>
                    <w:rPr>
                      <w:rFonts w:ascii="Aptos Narrow" w:hAnsi="Aptos Narrow" w:cs="Aptos Narrow"/>
                      <w:color w:val="000000"/>
                      <w:lang w:eastAsia="en-GB"/>
                    </w:rPr>
                  </w:pPr>
                </w:p>
              </w:tc>
            </w:tr>
          </w:tbl>
          <w:p w14:paraId="0CE1881F" w14:textId="254812BA" w:rsidR="00213538" w:rsidRPr="00EE6B3C" w:rsidRDefault="00213538" w:rsidP="00CE3B2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6B9A4AF7" w14:textId="51B840ED" w:rsidR="00A16CDA" w:rsidRDefault="00E405AA" w:rsidP="00A16CD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Pr>
                <w:rFonts w:hAnsi="Times New Roman" w:cs="Times New Roman"/>
                <w:color w:val="auto"/>
              </w:rPr>
              <w:t>Extra invoices: Lloyds £167.88; Mailroom £10.00.</w:t>
            </w:r>
          </w:p>
          <w:p w14:paraId="1A979092" w14:textId="1870317C" w:rsidR="00E405AA" w:rsidRDefault="00E405AA" w:rsidP="00A16CDA">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Pr>
                <w:rFonts w:hAnsi="Times New Roman" w:cs="Times New Roman"/>
                <w:color w:val="auto"/>
              </w:rPr>
              <w:t>A third invoice to Peninsula will not be paid until the price has been confirmed as there is a discrepancy over the amount.</w:t>
            </w:r>
          </w:p>
          <w:p w14:paraId="0AEC8040" w14:textId="1AD1FBE0" w:rsidR="00D667C7" w:rsidRPr="00644A04" w:rsidRDefault="00A21565" w:rsidP="00644A0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w:t>
            </w:r>
            <w:r w:rsidR="00E405AA">
              <w:rPr>
                <w:rFonts w:hAnsi="Times New Roman" w:cs="Times New Roman"/>
                <w:color w:val="auto"/>
              </w:rPr>
              <w:t xml:space="preserve"> plus the two extra ones</w:t>
            </w:r>
            <w:r w:rsidR="00D667C7">
              <w:rPr>
                <w:rFonts w:hAnsi="Times New Roman" w:cs="Times New Roman"/>
                <w:color w:val="auto"/>
              </w:rPr>
              <w:t xml:space="preserve"> be paid, and Peninsula once agreed.</w:t>
            </w:r>
            <w:r w:rsidR="00644A04">
              <w:rPr>
                <w:rFonts w:hAnsi="Times New Roman" w:cs="Times New Roman"/>
                <w:color w:val="auto"/>
              </w:rPr>
              <w:t xml:space="preserve"> </w:t>
            </w:r>
            <w:r w:rsidR="00D667C7">
              <w:rPr>
                <w:color w:val="auto"/>
                <w:lang w:val="en-GB"/>
              </w:rPr>
              <w:t xml:space="preserve">Proposed Cllr </w:t>
            </w:r>
            <w:r w:rsidR="00644A04">
              <w:rPr>
                <w:color w:val="auto"/>
                <w:lang w:val="en-GB"/>
              </w:rPr>
              <w:t>Carroll</w:t>
            </w:r>
            <w:r w:rsidR="00D667C7">
              <w:rPr>
                <w:color w:val="auto"/>
                <w:lang w:val="en-GB"/>
              </w:rPr>
              <w:t>; Seconded Cllr Embrey. All in favour.</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3D38AF">
        <w:tc>
          <w:tcPr>
            <w:tcW w:w="959" w:type="dxa"/>
            <w:tcBorders>
              <w:top w:val="nil"/>
              <w:left w:val="nil"/>
              <w:bottom w:val="nil"/>
              <w:right w:val="nil"/>
            </w:tcBorders>
          </w:tcPr>
          <w:p w14:paraId="6170A42C" w14:textId="4E7715C5" w:rsidR="00097E87" w:rsidRDefault="00A7563F" w:rsidP="000E4DEB">
            <w:pPr>
              <w:spacing w:after="0"/>
              <w:contextualSpacing/>
              <w:jc w:val="center"/>
              <w:rPr>
                <w:rFonts w:ascii="Times New Roman" w:hAnsi="Times New Roman"/>
                <w:sz w:val="24"/>
                <w:szCs w:val="24"/>
              </w:rPr>
            </w:pPr>
            <w:r>
              <w:rPr>
                <w:rFonts w:ascii="Times New Roman" w:hAnsi="Times New Roman"/>
                <w:sz w:val="24"/>
                <w:szCs w:val="24"/>
              </w:rPr>
              <w:lastRenderedPageBreak/>
              <w:t>105</w:t>
            </w:r>
            <w:r w:rsidR="00257253">
              <w:rPr>
                <w:rFonts w:ascii="Times New Roman" w:hAnsi="Times New Roman"/>
                <w:sz w:val="24"/>
                <w:szCs w:val="24"/>
              </w:rPr>
              <w:t>-26</w:t>
            </w:r>
          </w:p>
        </w:tc>
        <w:tc>
          <w:tcPr>
            <w:tcW w:w="994" w:type="dxa"/>
            <w:tcBorders>
              <w:top w:val="nil"/>
              <w:left w:val="nil"/>
              <w:bottom w:val="nil"/>
              <w:right w:val="nil"/>
            </w:tcBorders>
          </w:tcPr>
          <w:p w14:paraId="39571FF9" w14:textId="278C2643"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A7563F">
              <w:rPr>
                <w:rFonts w:ascii="Times New Roman" w:hAnsi="Times New Roman"/>
                <w:sz w:val="24"/>
                <w:szCs w:val="24"/>
              </w:rPr>
              <w:t>7</w:t>
            </w:r>
          </w:p>
        </w:tc>
        <w:tc>
          <w:tcPr>
            <w:tcW w:w="8248" w:type="dxa"/>
            <w:gridSpan w:val="5"/>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5E727430" w14:textId="117BC9C6" w:rsidR="0011269C" w:rsidRPr="0011269C" w:rsidRDefault="00164A70" w:rsidP="0096129C">
            <w:pPr>
              <w:pStyle w:val="BodyA"/>
              <w:spacing w:after="120"/>
              <w:rPr>
                <w:rFonts w:hAnsi="Times New Roman" w:cs="Times New Roman"/>
                <w:color w:val="auto"/>
              </w:rPr>
            </w:pPr>
            <w:r>
              <w:rPr>
                <w:rFonts w:hAnsi="Times New Roman" w:cs="Times New Roman"/>
                <w:color w:val="auto"/>
              </w:rPr>
              <w:t>The film will be shown again on 9</w:t>
            </w:r>
            <w:r w:rsidRPr="00164A70">
              <w:rPr>
                <w:rFonts w:hAnsi="Times New Roman" w:cs="Times New Roman"/>
                <w:color w:val="auto"/>
                <w:vertAlign w:val="superscript"/>
              </w:rPr>
              <w:t>th</w:t>
            </w:r>
            <w:r>
              <w:rPr>
                <w:rFonts w:hAnsi="Times New Roman" w:cs="Times New Roman"/>
                <w:color w:val="auto"/>
              </w:rPr>
              <w:t xml:space="preserve"> September at SpArC.</w:t>
            </w:r>
          </w:p>
        </w:tc>
        <w:tc>
          <w:tcPr>
            <w:tcW w:w="567" w:type="dxa"/>
            <w:gridSpan w:val="2"/>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3D38AF">
        <w:tc>
          <w:tcPr>
            <w:tcW w:w="959" w:type="dxa"/>
            <w:tcBorders>
              <w:top w:val="nil"/>
              <w:left w:val="nil"/>
              <w:bottom w:val="nil"/>
              <w:right w:val="nil"/>
            </w:tcBorders>
          </w:tcPr>
          <w:p w14:paraId="4BF6A094" w14:textId="187FC6B2" w:rsidR="00097E87" w:rsidRDefault="00A7563F" w:rsidP="000E4DEB">
            <w:pPr>
              <w:spacing w:after="0"/>
              <w:contextualSpacing/>
              <w:jc w:val="center"/>
              <w:rPr>
                <w:rFonts w:ascii="Times New Roman" w:hAnsi="Times New Roman"/>
                <w:sz w:val="24"/>
                <w:szCs w:val="24"/>
              </w:rPr>
            </w:pPr>
            <w:r>
              <w:rPr>
                <w:rFonts w:ascii="Times New Roman" w:hAnsi="Times New Roman"/>
                <w:sz w:val="24"/>
                <w:szCs w:val="24"/>
              </w:rPr>
              <w:t>106</w:t>
            </w:r>
            <w:r w:rsidR="00257253">
              <w:rPr>
                <w:rFonts w:ascii="Times New Roman" w:hAnsi="Times New Roman"/>
                <w:sz w:val="24"/>
                <w:szCs w:val="24"/>
              </w:rPr>
              <w:t>-26</w:t>
            </w:r>
          </w:p>
        </w:tc>
        <w:tc>
          <w:tcPr>
            <w:tcW w:w="994" w:type="dxa"/>
            <w:tcBorders>
              <w:top w:val="nil"/>
              <w:left w:val="nil"/>
              <w:bottom w:val="nil"/>
              <w:right w:val="nil"/>
            </w:tcBorders>
          </w:tcPr>
          <w:p w14:paraId="4F7B298D" w14:textId="1F5987A3"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A7563F">
              <w:rPr>
                <w:rFonts w:ascii="Times New Roman" w:hAnsi="Times New Roman"/>
                <w:sz w:val="24"/>
                <w:szCs w:val="24"/>
              </w:rPr>
              <w:t>8</w:t>
            </w:r>
          </w:p>
        </w:tc>
        <w:tc>
          <w:tcPr>
            <w:tcW w:w="8248" w:type="dxa"/>
            <w:gridSpan w:val="5"/>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F5F39E" w14:textId="2BD5922D" w:rsidR="008369DD" w:rsidRPr="00257253" w:rsidRDefault="00164A70" w:rsidP="00826C13">
            <w:pPr>
              <w:spacing w:after="120" w:line="240" w:lineRule="auto"/>
              <w:rPr>
                <w:rFonts w:ascii="Times New Roman" w:hAnsi="Times New Roman"/>
                <w:bCs/>
                <w:sz w:val="24"/>
                <w:szCs w:val="24"/>
              </w:rPr>
            </w:pPr>
            <w:r>
              <w:rPr>
                <w:rFonts w:ascii="Times New Roman" w:hAnsi="Times New Roman"/>
                <w:bCs/>
                <w:sz w:val="24"/>
                <w:szCs w:val="24"/>
              </w:rPr>
              <w:t>Cllr Dickin had received a letter of congratulations from the Lord Lt.</w:t>
            </w: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3D38AF">
        <w:tc>
          <w:tcPr>
            <w:tcW w:w="959" w:type="dxa"/>
            <w:tcBorders>
              <w:top w:val="nil"/>
              <w:left w:val="nil"/>
              <w:bottom w:val="nil"/>
              <w:right w:val="nil"/>
            </w:tcBorders>
          </w:tcPr>
          <w:p w14:paraId="1725FC6D" w14:textId="66F62D75" w:rsidR="00097E87" w:rsidRDefault="00A7563F" w:rsidP="000E4DEB">
            <w:pPr>
              <w:spacing w:after="0"/>
              <w:contextualSpacing/>
              <w:jc w:val="center"/>
              <w:rPr>
                <w:rFonts w:ascii="Times New Roman" w:hAnsi="Times New Roman"/>
                <w:sz w:val="24"/>
                <w:szCs w:val="24"/>
              </w:rPr>
            </w:pPr>
            <w:r>
              <w:rPr>
                <w:rFonts w:ascii="Times New Roman" w:hAnsi="Times New Roman"/>
                <w:sz w:val="24"/>
                <w:szCs w:val="24"/>
              </w:rPr>
              <w:t>107</w:t>
            </w:r>
            <w:r w:rsidR="00257253">
              <w:rPr>
                <w:rFonts w:ascii="Times New Roman" w:hAnsi="Times New Roman"/>
                <w:sz w:val="24"/>
                <w:szCs w:val="24"/>
              </w:rPr>
              <w:t>-26</w:t>
            </w:r>
          </w:p>
        </w:tc>
        <w:tc>
          <w:tcPr>
            <w:tcW w:w="994" w:type="dxa"/>
            <w:tcBorders>
              <w:top w:val="nil"/>
              <w:left w:val="nil"/>
              <w:bottom w:val="nil"/>
              <w:right w:val="nil"/>
            </w:tcBorders>
          </w:tcPr>
          <w:p w14:paraId="27519D51" w14:textId="249EA933" w:rsidR="00097E87" w:rsidRDefault="00257253" w:rsidP="006652A4">
            <w:pPr>
              <w:spacing w:after="120"/>
              <w:jc w:val="center"/>
              <w:rPr>
                <w:rFonts w:ascii="Times New Roman" w:hAnsi="Times New Roman"/>
                <w:sz w:val="24"/>
                <w:szCs w:val="24"/>
              </w:rPr>
            </w:pPr>
            <w:r>
              <w:rPr>
                <w:rFonts w:ascii="Times New Roman" w:hAnsi="Times New Roman"/>
                <w:sz w:val="24"/>
                <w:szCs w:val="24"/>
              </w:rPr>
              <w:t>1</w:t>
            </w:r>
            <w:r w:rsidR="00A7563F">
              <w:rPr>
                <w:rFonts w:ascii="Times New Roman" w:hAnsi="Times New Roman"/>
                <w:sz w:val="24"/>
                <w:szCs w:val="24"/>
              </w:rPr>
              <w:t>9</w:t>
            </w:r>
          </w:p>
        </w:tc>
        <w:tc>
          <w:tcPr>
            <w:tcW w:w="8248" w:type="dxa"/>
            <w:gridSpan w:val="5"/>
            <w:tcBorders>
              <w:top w:val="nil"/>
              <w:left w:val="nil"/>
              <w:bottom w:val="nil"/>
              <w:right w:val="nil"/>
            </w:tcBorders>
          </w:tcPr>
          <w:p w14:paraId="4E93954C" w14:textId="77777777" w:rsidR="004779F5"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w:t>
            </w:r>
          </w:p>
          <w:p w14:paraId="010CFD5A" w14:textId="3FEA5B15" w:rsidR="00097D78" w:rsidRPr="00436AE1" w:rsidRDefault="00164A70" w:rsidP="00E02E1A">
            <w:pPr>
              <w:pStyle w:val="BodyA"/>
              <w:spacing w:after="120"/>
              <w:rPr>
                <w:rFonts w:hAnsi="Times New Roman"/>
                <w:bCs/>
                <w:color w:val="auto"/>
              </w:rPr>
            </w:pPr>
            <w:r>
              <w:rPr>
                <w:rFonts w:hAnsi="Times New Roman"/>
                <w:bCs/>
                <w:color w:val="auto"/>
              </w:rPr>
              <w:t>None attended.</w:t>
            </w: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3D38AF">
        <w:tc>
          <w:tcPr>
            <w:tcW w:w="959" w:type="dxa"/>
            <w:tcBorders>
              <w:top w:val="nil"/>
              <w:left w:val="nil"/>
              <w:bottom w:val="nil"/>
              <w:right w:val="nil"/>
            </w:tcBorders>
          </w:tcPr>
          <w:p w14:paraId="71128D8F" w14:textId="32D17344" w:rsidR="00097E87" w:rsidRDefault="00A7563F" w:rsidP="000E4DEB">
            <w:pPr>
              <w:spacing w:after="0"/>
              <w:contextualSpacing/>
              <w:jc w:val="center"/>
              <w:rPr>
                <w:rFonts w:ascii="Times New Roman" w:hAnsi="Times New Roman"/>
                <w:sz w:val="24"/>
                <w:szCs w:val="24"/>
              </w:rPr>
            </w:pPr>
            <w:r>
              <w:rPr>
                <w:rFonts w:ascii="Times New Roman" w:hAnsi="Times New Roman"/>
                <w:sz w:val="24"/>
                <w:szCs w:val="24"/>
              </w:rPr>
              <w:t>108</w:t>
            </w:r>
            <w:r w:rsidR="00257253">
              <w:rPr>
                <w:rFonts w:ascii="Times New Roman" w:hAnsi="Times New Roman"/>
                <w:sz w:val="24"/>
                <w:szCs w:val="24"/>
              </w:rPr>
              <w:t>-26</w:t>
            </w:r>
          </w:p>
        </w:tc>
        <w:tc>
          <w:tcPr>
            <w:tcW w:w="994" w:type="dxa"/>
            <w:tcBorders>
              <w:top w:val="nil"/>
              <w:left w:val="nil"/>
              <w:bottom w:val="nil"/>
              <w:right w:val="nil"/>
            </w:tcBorders>
          </w:tcPr>
          <w:p w14:paraId="6FCD8D39" w14:textId="5B10C197" w:rsidR="00097E87" w:rsidRDefault="00A7563F" w:rsidP="006652A4">
            <w:pPr>
              <w:spacing w:after="120"/>
              <w:jc w:val="center"/>
              <w:rPr>
                <w:rFonts w:ascii="Times New Roman" w:hAnsi="Times New Roman"/>
                <w:sz w:val="24"/>
                <w:szCs w:val="24"/>
              </w:rPr>
            </w:pPr>
            <w:r>
              <w:rPr>
                <w:rFonts w:ascii="Times New Roman" w:hAnsi="Times New Roman"/>
                <w:sz w:val="24"/>
                <w:szCs w:val="24"/>
              </w:rPr>
              <w:t>20</w:t>
            </w:r>
          </w:p>
        </w:tc>
        <w:tc>
          <w:tcPr>
            <w:tcW w:w="8248" w:type="dxa"/>
            <w:gridSpan w:val="5"/>
            <w:tcBorders>
              <w:top w:val="nil"/>
              <w:left w:val="nil"/>
              <w:bottom w:val="nil"/>
              <w:right w:val="nil"/>
            </w:tcBorders>
          </w:tcPr>
          <w:p w14:paraId="49E4CD29" w14:textId="21F71673" w:rsidR="00097E87" w:rsidRPr="00D2353A" w:rsidRDefault="00097E87" w:rsidP="00D2353A">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6AA43CA0" w:rsidR="00826C13" w:rsidRPr="003B314A" w:rsidRDefault="00A7563F" w:rsidP="004908A7">
            <w:pPr>
              <w:pStyle w:val="BodyA"/>
              <w:spacing w:after="120"/>
              <w:rPr>
                <w:rFonts w:hAnsi="Times New Roman"/>
                <w:color w:val="auto"/>
              </w:rPr>
            </w:pPr>
            <w:r>
              <w:rPr>
                <w:rFonts w:hAnsi="Times New Roman"/>
              </w:rPr>
              <w:t>Ordinary Town Council meeting</w:t>
            </w:r>
            <w:r w:rsidR="00164A70">
              <w:rPr>
                <w:rFonts w:hAnsi="Times New Roman"/>
              </w:rPr>
              <w:t xml:space="preserve"> </w:t>
            </w:r>
            <w:r>
              <w:rPr>
                <w:rFonts w:hAnsi="Times New Roman"/>
              </w:rPr>
              <w:t>Tuesday 28</w:t>
            </w:r>
            <w:r w:rsidRPr="00637C75">
              <w:rPr>
                <w:rFonts w:hAnsi="Times New Roman"/>
                <w:vertAlign w:val="superscript"/>
              </w:rPr>
              <w:t>th</w:t>
            </w:r>
            <w:r>
              <w:rPr>
                <w:rFonts w:hAnsi="Times New Roman"/>
              </w:rPr>
              <w:t xml:space="preserve"> July 2026.</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3D38AF">
        <w:tc>
          <w:tcPr>
            <w:tcW w:w="959" w:type="dxa"/>
            <w:tcBorders>
              <w:top w:val="nil"/>
              <w:left w:val="nil"/>
              <w:bottom w:val="nil"/>
              <w:right w:val="nil"/>
            </w:tcBorders>
          </w:tcPr>
          <w:p w14:paraId="718EA2FA" w14:textId="620402EA" w:rsidR="00097E87" w:rsidRDefault="00A7563F" w:rsidP="000E4DEB">
            <w:pPr>
              <w:spacing w:after="0"/>
              <w:contextualSpacing/>
              <w:jc w:val="center"/>
              <w:rPr>
                <w:rFonts w:ascii="Times New Roman" w:hAnsi="Times New Roman"/>
                <w:sz w:val="24"/>
                <w:szCs w:val="24"/>
              </w:rPr>
            </w:pPr>
            <w:r>
              <w:rPr>
                <w:rFonts w:ascii="Times New Roman" w:hAnsi="Times New Roman"/>
                <w:sz w:val="24"/>
                <w:szCs w:val="24"/>
              </w:rPr>
              <w:t>109</w:t>
            </w:r>
            <w:r w:rsidR="00257253">
              <w:rPr>
                <w:rFonts w:ascii="Times New Roman" w:hAnsi="Times New Roman"/>
                <w:sz w:val="24"/>
                <w:szCs w:val="24"/>
              </w:rPr>
              <w:t>-26</w:t>
            </w:r>
          </w:p>
        </w:tc>
        <w:tc>
          <w:tcPr>
            <w:tcW w:w="994" w:type="dxa"/>
            <w:tcBorders>
              <w:top w:val="nil"/>
              <w:left w:val="nil"/>
              <w:bottom w:val="nil"/>
              <w:right w:val="nil"/>
            </w:tcBorders>
          </w:tcPr>
          <w:p w14:paraId="080F50F4" w14:textId="211D07C2" w:rsidR="00097E87" w:rsidRDefault="00A7563F" w:rsidP="006652A4">
            <w:pPr>
              <w:spacing w:after="120"/>
              <w:jc w:val="center"/>
              <w:rPr>
                <w:rFonts w:ascii="Times New Roman" w:hAnsi="Times New Roman"/>
                <w:sz w:val="24"/>
                <w:szCs w:val="24"/>
              </w:rPr>
            </w:pPr>
            <w:r>
              <w:rPr>
                <w:rFonts w:ascii="Times New Roman" w:hAnsi="Times New Roman"/>
                <w:sz w:val="24"/>
                <w:szCs w:val="24"/>
              </w:rPr>
              <w:t>21</w:t>
            </w:r>
          </w:p>
        </w:tc>
        <w:tc>
          <w:tcPr>
            <w:tcW w:w="8248" w:type="dxa"/>
            <w:gridSpan w:val="5"/>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2FF2E84" w:rsidR="00097E87" w:rsidRDefault="00097E87" w:rsidP="008F4A88">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r w:rsidR="00D2353A">
              <w:rPr>
                <w:rFonts w:ascii="Times New Roman" w:hAnsi="Times New Roman"/>
                <w:sz w:val="24"/>
                <w:szCs w:val="24"/>
              </w:rPr>
              <w:t xml:space="preserve"> – Agreed.</w:t>
            </w:r>
          </w:p>
          <w:p w14:paraId="46CE5013" w14:textId="1890B086" w:rsidR="008F4A88" w:rsidRPr="008F4A88" w:rsidRDefault="00164A70" w:rsidP="00A7563F">
            <w:pPr>
              <w:pStyle w:val="body-left"/>
              <w:spacing w:before="0" w:beforeAutospacing="0" w:after="120" w:afterAutospacing="0"/>
              <w:rPr>
                <w:rFonts w:ascii="Times New Roman" w:hAnsi="Times New Roman"/>
                <w:bCs/>
                <w:sz w:val="24"/>
                <w:szCs w:val="24"/>
              </w:rPr>
            </w:pPr>
            <w:r>
              <w:rPr>
                <w:rFonts w:ascii="Times New Roman" w:hAnsi="Times New Roman"/>
                <w:bCs/>
                <w:sz w:val="24"/>
                <w:szCs w:val="24"/>
              </w:rPr>
              <w:t>None.</w:t>
            </w:r>
          </w:p>
          <w:p w14:paraId="6C780CB2" w14:textId="77777777" w:rsidR="001554D5" w:rsidRPr="006E6BFC" w:rsidRDefault="001554D5" w:rsidP="001554D5">
            <w:pPr>
              <w:spacing w:after="0" w:line="240" w:lineRule="auto"/>
              <w:rPr>
                <w:rFonts w:ascii="Times New Roman" w:hAnsi="Times New Roman"/>
                <w:bCs/>
                <w:sz w:val="24"/>
                <w:szCs w:val="24"/>
              </w:rPr>
            </w:pPr>
          </w:p>
          <w:p w14:paraId="4EA14521" w14:textId="5036B718"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w:t>
            </w:r>
            <w:r w:rsidR="008369DD">
              <w:rPr>
                <w:rFonts w:ascii="Times New Roman" w:hAnsi="Times New Roman"/>
                <w:b/>
                <w:sz w:val="24"/>
                <w:szCs w:val="24"/>
              </w:rPr>
              <w:t>2</w:t>
            </w:r>
            <w:r w:rsidR="00097D78">
              <w:rPr>
                <w:rFonts w:ascii="Times New Roman" w:hAnsi="Times New Roman"/>
                <w:b/>
                <w:sz w:val="24"/>
                <w:szCs w:val="24"/>
              </w:rPr>
              <w:t>1.</w:t>
            </w:r>
            <w:r w:rsidR="00164A70">
              <w:rPr>
                <w:rFonts w:ascii="Times New Roman" w:hAnsi="Times New Roman"/>
                <w:b/>
                <w:sz w:val="24"/>
                <w:szCs w:val="24"/>
              </w:rPr>
              <w:t>06</w:t>
            </w:r>
            <w:r w:rsidR="00B669D0">
              <w:rPr>
                <w:rFonts w:ascii="Times New Roman" w:hAnsi="Times New Roman"/>
                <w:b/>
                <w:sz w:val="24"/>
                <w:szCs w:val="24"/>
              </w:rPr>
              <w:t>pm.</w:t>
            </w:r>
          </w:p>
        </w:tc>
        <w:tc>
          <w:tcPr>
            <w:tcW w:w="567" w:type="dxa"/>
            <w:gridSpan w:val="2"/>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3D38AF">
        <w:trPr>
          <w:gridAfter w:val="4"/>
          <w:wAfter w:w="1953" w:type="dxa"/>
        </w:trPr>
        <w:tc>
          <w:tcPr>
            <w:tcW w:w="8248" w:type="dxa"/>
            <w:gridSpan w:val="4"/>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37FC8" w14:textId="77777777" w:rsidR="00A35EC2" w:rsidRDefault="00A35EC2" w:rsidP="008029A3">
      <w:pPr>
        <w:spacing w:after="0" w:line="240" w:lineRule="auto"/>
      </w:pPr>
      <w:r>
        <w:separator/>
      </w:r>
    </w:p>
  </w:endnote>
  <w:endnote w:type="continuationSeparator" w:id="0">
    <w:p w14:paraId="285C9341" w14:textId="77777777" w:rsidR="00A35EC2" w:rsidRDefault="00A35EC2"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C3DB7" w14:textId="77777777" w:rsidR="00A35EC2" w:rsidRDefault="00A35EC2" w:rsidP="008029A3">
      <w:pPr>
        <w:spacing w:after="0" w:line="240" w:lineRule="auto"/>
      </w:pPr>
      <w:r>
        <w:separator/>
      </w:r>
    </w:p>
  </w:footnote>
  <w:footnote w:type="continuationSeparator" w:id="0">
    <w:p w14:paraId="6E6BF504" w14:textId="77777777" w:rsidR="00A35EC2" w:rsidRDefault="00A35EC2"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507569"/>
      <w:docPartObj>
        <w:docPartGallery w:val="Watermarks"/>
        <w:docPartUnique/>
      </w:docPartObj>
    </w:sdtPr>
    <w:sdtEndPr/>
    <w:sdtContent>
      <w:p w14:paraId="78B5D1F2" w14:textId="6066D025" w:rsidR="00605AA5" w:rsidRDefault="00A35EC2">
        <w:pPr>
          <w:pStyle w:val="Header"/>
        </w:pPr>
        <w:r>
          <w:rPr>
            <w:noProof/>
          </w:rPr>
          <w:pict w14:anchorId="07038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3447642" o:spid="_x0000_s1025" type="#_x0000_t136" style="position:absolute;margin-left:0;margin-top:0;width:461.1pt;height:276.65pt;rotation:315;z-index:-251658752;mso-position-horizontal:center;mso-position-horizontal-relative:margin;mso-position-vertical:center;mso-position-vertical-relative:margin" o:allowincell="f" fillcolor="#ffc000 [3207]"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F62DB8"/>
    <w:multiLevelType w:val="hybridMultilevel"/>
    <w:tmpl w:val="2578DDDE"/>
    <w:lvl w:ilvl="0" w:tplc="93A4A7A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176E093B"/>
    <w:multiLevelType w:val="hybridMultilevel"/>
    <w:tmpl w:val="8F0E8BCC"/>
    <w:lvl w:ilvl="0" w:tplc="95C2CCC6">
      <w:start w:val="1"/>
      <w:numFmt w:val="lowerRoman"/>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17956325"/>
    <w:multiLevelType w:val="hybridMultilevel"/>
    <w:tmpl w:val="963269E0"/>
    <w:lvl w:ilvl="0" w:tplc="95C2CCC6">
      <w:start w:val="1"/>
      <w:numFmt w:val="lowerRoman"/>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CE67F3"/>
    <w:multiLevelType w:val="hybridMultilevel"/>
    <w:tmpl w:val="69B22908"/>
    <w:lvl w:ilvl="0" w:tplc="46360B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5C5168"/>
    <w:multiLevelType w:val="hybridMultilevel"/>
    <w:tmpl w:val="77BE583A"/>
    <w:lvl w:ilvl="0" w:tplc="95C2CCC6">
      <w:start w:val="1"/>
      <w:numFmt w:val="lowerRoman"/>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54DC536B"/>
    <w:multiLevelType w:val="hybridMultilevel"/>
    <w:tmpl w:val="0B841512"/>
    <w:lvl w:ilvl="0" w:tplc="6DB06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4"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33"/>
  </w:num>
  <w:num w:numId="2" w16cid:durableId="1379009193">
    <w:abstractNumId w:val="18"/>
  </w:num>
  <w:num w:numId="3" w16cid:durableId="1712849826">
    <w:abstractNumId w:val="34"/>
  </w:num>
  <w:num w:numId="4" w16cid:durableId="1349019003">
    <w:abstractNumId w:val="40"/>
  </w:num>
  <w:num w:numId="5" w16cid:durableId="361588076">
    <w:abstractNumId w:val="22"/>
  </w:num>
  <w:num w:numId="6" w16cid:durableId="2064988766">
    <w:abstractNumId w:val="44"/>
  </w:num>
  <w:num w:numId="7" w16cid:durableId="231239386">
    <w:abstractNumId w:val="14"/>
  </w:num>
  <w:num w:numId="8" w16cid:durableId="1622690638">
    <w:abstractNumId w:val="25"/>
  </w:num>
  <w:num w:numId="9" w16cid:durableId="1707873668">
    <w:abstractNumId w:val="13"/>
  </w:num>
  <w:num w:numId="10" w16cid:durableId="168952311">
    <w:abstractNumId w:val="46"/>
  </w:num>
  <w:num w:numId="11" w16cid:durableId="865867332">
    <w:abstractNumId w:val="45"/>
  </w:num>
  <w:num w:numId="12" w16cid:durableId="1085108019">
    <w:abstractNumId w:val="5"/>
  </w:num>
  <w:num w:numId="13" w16cid:durableId="1986203290">
    <w:abstractNumId w:val="21"/>
  </w:num>
  <w:num w:numId="14" w16cid:durableId="1642732173">
    <w:abstractNumId w:val="27"/>
  </w:num>
  <w:num w:numId="15" w16cid:durableId="16930490">
    <w:abstractNumId w:val="23"/>
  </w:num>
  <w:num w:numId="16" w16cid:durableId="1683240924">
    <w:abstractNumId w:val="7"/>
  </w:num>
  <w:num w:numId="17" w16cid:durableId="867177723">
    <w:abstractNumId w:val="28"/>
  </w:num>
  <w:num w:numId="18" w16cid:durableId="1094667848">
    <w:abstractNumId w:val="3"/>
  </w:num>
  <w:num w:numId="19" w16cid:durableId="673413943">
    <w:abstractNumId w:val="16"/>
  </w:num>
  <w:num w:numId="20" w16cid:durableId="174460184">
    <w:abstractNumId w:val="37"/>
  </w:num>
  <w:num w:numId="21" w16cid:durableId="264113570">
    <w:abstractNumId w:val="17"/>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35"/>
  </w:num>
  <w:num w:numId="26" w16cid:durableId="2109083345">
    <w:abstractNumId w:val="4"/>
  </w:num>
  <w:num w:numId="27" w16cid:durableId="1991713029">
    <w:abstractNumId w:val="19"/>
  </w:num>
  <w:num w:numId="28" w16cid:durableId="1821842725">
    <w:abstractNumId w:val="29"/>
  </w:num>
  <w:num w:numId="29" w16cid:durableId="815801967">
    <w:abstractNumId w:val="6"/>
  </w:num>
  <w:num w:numId="30" w16cid:durableId="456067376">
    <w:abstractNumId w:val="30"/>
  </w:num>
  <w:num w:numId="31" w16cid:durableId="802312988">
    <w:abstractNumId w:val="9"/>
  </w:num>
  <w:num w:numId="32" w16cid:durableId="601844860">
    <w:abstractNumId w:val="15"/>
  </w:num>
  <w:num w:numId="33" w16cid:durableId="678695694">
    <w:abstractNumId w:val="41"/>
  </w:num>
  <w:num w:numId="34" w16cid:durableId="897856958">
    <w:abstractNumId w:val="47"/>
  </w:num>
  <w:num w:numId="35" w16cid:durableId="1064794893">
    <w:abstractNumId w:val="39"/>
  </w:num>
  <w:num w:numId="36" w16cid:durableId="737897425">
    <w:abstractNumId w:val="1"/>
  </w:num>
  <w:num w:numId="37" w16cid:durableId="429010749">
    <w:abstractNumId w:val="20"/>
  </w:num>
  <w:num w:numId="38" w16cid:durableId="1621498920">
    <w:abstractNumId w:val="12"/>
  </w:num>
  <w:num w:numId="39" w16cid:durableId="416631841">
    <w:abstractNumId w:val="38"/>
  </w:num>
  <w:num w:numId="40" w16cid:durableId="1718239649">
    <w:abstractNumId w:val="43"/>
  </w:num>
  <w:num w:numId="41" w16cid:durableId="802042971">
    <w:abstractNumId w:val="36"/>
  </w:num>
  <w:num w:numId="42" w16cid:durableId="1228804144">
    <w:abstractNumId w:val="0"/>
  </w:num>
  <w:num w:numId="43" w16cid:durableId="1393504361">
    <w:abstractNumId w:val="42"/>
  </w:num>
  <w:num w:numId="44" w16cid:durableId="1373115250">
    <w:abstractNumId w:val="26"/>
  </w:num>
  <w:num w:numId="45" w16cid:durableId="316494497">
    <w:abstractNumId w:val="32"/>
  </w:num>
  <w:num w:numId="46" w16cid:durableId="704794033">
    <w:abstractNumId w:val="8"/>
  </w:num>
  <w:num w:numId="47" w16cid:durableId="15424780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94082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943632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9EB"/>
    <w:rsid w:val="00011EB1"/>
    <w:rsid w:val="00012F5F"/>
    <w:rsid w:val="00017A64"/>
    <w:rsid w:val="00017BF2"/>
    <w:rsid w:val="00021ADA"/>
    <w:rsid w:val="00025386"/>
    <w:rsid w:val="00026397"/>
    <w:rsid w:val="00027B14"/>
    <w:rsid w:val="00032402"/>
    <w:rsid w:val="0003506B"/>
    <w:rsid w:val="00035C65"/>
    <w:rsid w:val="00037CB9"/>
    <w:rsid w:val="00041841"/>
    <w:rsid w:val="00044DA4"/>
    <w:rsid w:val="00044F71"/>
    <w:rsid w:val="000476B8"/>
    <w:rsid w:val="00055201"/>
    <w:rsid w:val="000575D8"/>
    <w:rsid w:val="000601C9"/>
    <w:rsid w:val="000677EE"/>
    <w:rsid w:val="00067F33"/>
    <w:rsid w:val="0007119B"/>
    <w:rsid w:val="00073548"/>
    <w:rsid w:val="00074039"/>
    <w:rsid w:val="000759C1"/>
    <w:rsid w:val="00077157"/>
    <w:rsid w:val="00080FC0"/>
    <w:rsid w:val="0008169E"/>
    <w:rsid w:val="00081D80"/>
    <w:rsid w:val="0008362F"/>
    <w:rsid w:val="00084852"/>
    <w:rsid w:val="00084C92"/>
    <w:rsid w:val="00087E77"/>
    <w:rsid w:val="00087ED9"/>
    <w:rsid w:val="0009470C"/>
    <w:rsid w:val="00095478"/>
    <w:rsid w:val="000961A7"/>
    <w:rsid w:val="00097D78"/>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0F7FD2"/>
    <w:rsid w:val="0010111A"/>
    <w:rsid w:val="001028F2"/>
    <w:rsid w:val="0010676D"/>
    <w:rsid w:val="00110168"/>
    <w:rsid w:val="00110754"/>
    <w:rsid w:val="00110DF9"/>
    <w:rsid w:val="0011269C"/>
    <w:rsid w:val="00114FF9"/>
    <w:rsid w:val="00117225"/>
    <w:rsid w:val="00120DB2"/>
    <w:rsid w:val="00121DA4"/>
    <w:rsid w:val="00123162"/>
    <w:rsid w:val="00123663"/>
    <w:rsid w:val="00123702"/>
    <w:rsid w:val="00123A34"/>
    <w:rsid w:val="00123C50"/>
    <w:rsid w:val="001258DB"/>
    <w:rsid w:val="00130B62"/>
    <w:rsid w:val="00130E43"/>
    <w:rsid w:val="00132615"/>
    <w:rsid w:val="001337C4"/>
    <w:rsid w:val="00133800"/>
    <w:rsid w:val="001340AF"/>
    <w:rsid w:val="00135E1E"/>
    <w:rsid w:val="00141BE4"/>
    <w:rsid w:val="00145522"/>
    <w:rsid w:val="00146C76"/>
    <w:rsid w:val="00146E8D"/>
    <w:rsid w:val="00152309"/>
    <w:rsid w:val="0015265B"/>
    <w:rsid w:val="001534A5"/>
    <w:rsid w:val="00153CB7"/>
    <w:rsid w:val="001554D5"/>
    <w:rsid w:val="00155B4C"/>
    <w:rsid w:val="00157027"/>
    <w:rsid w:val="001604A2"/>
    <w:rsid w:val="00160B83"/>
    <w:rsid w:val="00162B53"/>
    <w:rsid w:val="00163CF5"/>
    <w:rsid w:val="00164A70"/>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1356"/>
    <w:rsid w:val="001B252D"/>
    <w:rsid w:val="001B3774"/>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0C65"/>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C37"/>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941A2"/>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4B63"/>
    <w:rsid w:val="002E52C6"/>
    <w:rsid w:val="002E66E4"/>
    <w:rsid w:val="002F2394"/>
    <w:rsid w:val="002F3202"/>
    <w:rsid w:val="002F4345"/>
    <w:rsid w:val="002F5CFA"/>
    <w:rsid w:val="002F6C61"/>
    <w:rsid w:val="00300D16"/>
    <w:rsid w:val="00303F15"/>
    <w:rsid w:val="00304D1E"/>
    <w:rsid w:val="00306708"/>
    <w:rsid w:val="00311192"/>
    <w:rsid w:val="003113F6"/>
    <w:rsid w:val="00313565"/>
    <w:rsid w:val="003237C2"/>
    <w:rsid w:val="00330508"/>
    <w:rsid w:val="00330C39"/>
    <w:rsid w:val="0033138C"/>
    <w:rsid w:val="00331B06"/>
    <w:rsid w:val="00333FB8"/>
    <w:rsid w:val="0033590B"/>
    <w:rsid w:val="00335920"/>
    <w:rsid w:val="00337ACF"/>
    <w:rsid w:val="0034174E"/>
    <w:rsid w:val="003434FC"/>
    <w:rsid w:val="003461F3"/>
    <w:rsid w:val="00351961"/>
    <w:rsid w:val="003525BD"/>
    <w:rsid w:val="0035276A"/>
    <w:rsid w:val="00355EC1"/>
    <w:rsid w:val="003567C7"/>
    <w:rsid w:val="003571E4"/>
    <w:rsid w:val="00362E1E"/>
    <w:rsid w:val="00363BF4"/>
    <w:rsid w:val="00364AEB"/>
    <w:rsid w:val="00364C20"/>
    <w:rsid w:val="0036586B"/>
    <w:rsid w:val="0037134B"/>
    <w:rsid w:val="00373398"/>
    <w:rsid w:val="00373D25"/>
    <w:rsid w:val="00375EF2"/>
    <w:rsid w:val="00375FD3"/>
    <w:rsid w:val="00383B94"/>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0777"/>
    <w:rsid w:val="003C1254"/>
    <w:rsid w:val="003C2C07"/>
    <w:rsid w:val="003C3AC0"/>
    <w:rsid w:val="003C3C49"/>
    <w:rsid w:val="003C3FF1"/>
    <w:rsid w:val="003D38AF"/>
    <w:rsid w:val="003D79EB"/>
    <w:rsid w:val="003E1906"/>
    <w:rsid w:val="003E2D76"/>
    <w:rsid w:val="003E2F93"/>
    <w:rsid w:val="003E5270"/>
    <w:rsid w:val="003E5445"/>
    <w:rsid w:val="003E6BAC"/>
    <w:rsid w:val="003F0D6C"/>
    <w:rsid w:val="003F3C73"/>
    <w:rsid w:val="003F42E0"/>
    <w:rsid w:val="003F4AF9"/>
    <w:rsid w:val="003F5BC4"/>
    <w:rsid w:val="004005D0"/>
    <w:rsid w:val="00401413"/>
    <w:rsid w:val="004027D4"/>
    <w:rsid w:val="00402D5E"/>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6AE1"/>
    <w:rsid w:val="004377E2"/>
    <w:rsid w:val="0044051A"/>
    <w:rsid w:val="004411A5"/>
    <w:rsid w:val="0044672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4B"/>
    <w:rsid w:val="004D26A6"/>
    <w:rsid w:val="004D272F"/>
    <w:rsid w:val="004D75AB"/>
    <w:rsid w:val="004D7BA5"/>
    <w:rsid w:val="004D7E5B"/>
    <w:rsid w:val="004D7F02"/>
    <w:rsid w:val="004E168F"/>
    <w:rsid w:val="004E5928"/>
    <w:rsid w:val="004F0559"/>
    <w:rsid w:val="004F24C6"/>
    <w:rsid w:val="004F31E9"/>
    <w:rsid w:val="004F40A1"/>
    <w:rsid w:val="004F45E1"/>
    <w:rsid w:val="004F5C7C"/>
    <w:rsid w:val="004F7ACE"/>
    <w:rsid w:val="00501573"/>
    <w:rsid w:val="005041F6"/>
    <w:rsid w:val="0050468F"/>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134"/>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0620"/>
    <w:rsid w:val="005F27E6"/>
    <w:rsid w:val="005F5A43"/>
    <w:rsid w:val="005F5F85"/>
    <w:rsid w:val="005F6AA2"/>
    <w:rsid w:val="005F770B"/>
    <w:rsid w:val="00600EAC"/>
    <w:rsid w:val="006025FB"/>
    <w:rsid w:val="00604D83"/>
    <w:rsid w:val="00605977"/>
    <w:rsid w:val="006059C0"/>
    <w:rsid w:val="00605AA5"/>
    <w:rsid w:val="006061AA"/>
    <w:rsid w:val="006117C8"/>
    <w:rsid w:val="00613624"/>
    <w:rsid w:val="0061474E"/>
    <w:rsid w:val="00615843"/>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44A04"/>
    <w:rsid w:val="00647D3A"/>
    <w:rsid w:val="00651B70"/>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67B54"/>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66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C6DCD"/>
    <w:rsid w:val="006D02EB"/>
    <w:rsid w:val="006D0D5B"/>
    <w:rsid w:val="006D22C9"/>
    <w:rsid w:val="006D27FE"/>
    <w:rsid w:val="006D3180"/>
    <w:rsid w:val="006D744E"/>
    <w:rsid w:val="006E138F"/>
    <w:rsid w:val="006E164D"/>
    <w:rsid w:val="006E1EA9"/>
    <w:rsid w:val="006E5480"/>
    <w:rsid w:val="006E6BFC"/>
    <w:rsid w:val="006E742A"/>
    <w:rsid w:val="006F0693"/>
    <w:rsid w:val="006F1443"/>
    <w:rsid w:val="006F1CDC"/>
    <w:rsid w:val="006F26BE"/>
    <w:rsid w:val="006F3B96"/>
    <w:rsid w:val="006F6BAC"/>
    <w:rsid w:val="006F73BD"/>
    <w:rsid w:val="0070024E"/>
    <w:rsid w:val="007010A1"/>
    <w:rsid w:val="00701683"/>
    <w:rsid w:val="007037A5"/>
    <w:rsid w:val="00703A89"/>
    <w:rsid w:val="007042FA"/>
    <w:rsid w:val="00704847"/>
    <w:rsid w:val="00704B88"/>
    <w:rsid w:val="00704EC7"/>
    <w:rsid w:val="00706608"/>
    <w:rsid w:val="00707245"/>
    <w:rsid w:val="007100FC"/>
    <w:rsid w:val="00710778"/>
    <w:rsid w:val="007124E5"/>
    <w:rsid w:val="00712D32"/>
    <w:rsid w:val="00715670"/>
    <w:rsid w:val="00715DD3"/>
    <w:rsid w:val="00716DF6"/>
    <w:rsid w:val="0071730B"/>
    <w:rsid w:val="007209F3"/>
    <w:rsid w:val="007212DA"/>
    <w:rsid w:val="00721521"/>
    <w:rsid w:val="00721D14"/>
    <w:rsid w:val="00723551"/>
    <w:rsid w:val="00725ECF"/>
    <w:rsid w:val="00730C39"/>
    <w:rsid w:val="00731579"/>
    <w:rsid w:val="00735539"/>
    <w:rsid w:val="00735866"/>
    <w:rsid w:val="0073597F"/>
    <w:rsid w:val="00737E0A"/>
    <w:rsid w:val="007410FB"/>
    <w:rsid w:val="0074178D"/>
    <w:rsid w:val="00751440"/>
    <w:rsid w:val="00752314"/>
    <w:rsid w:val="00752DFD"/>
    <w:rsid w:val="00752F59"/>
    <w:rsid w:val="00753A38"/>
    <w:rsid w:val="00753CF1"/>
    <w:rsid w:val="00753D58"/>
    <w:rsid w:val="007559DC"/>
    <w:rsid w:val="007609CC"/>
    <w:rsid w:val="007617F2"/>
    <w:rsid w:val="00761831"/>
    <w:rsid w:val="007655EE"/>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8BC"/>
    <w:rsid w:val="00787986"/>
    <w:rsid w:val="00787B90"/>
    <w:rsid w:val="007929AA"/>
    <w:rsid w:val="00792C55"/>
    <w:rsid w:val="00794FFD"/>
    <w:rsid w:val="0079633B"/>
    <w:rsid w:val="007968E2"/>
    <w:rsid w:val="007A0ABA"/>
    <w:rsid w:val="007A3998"/>
    <w:rsid w:val="007A3F72"/>
    <w:rsid w:val="007A6F67"/>
    <w:rsid w:val="007A728D"/>
    <w:rsid w:val="007A75F4"/>
    <w:rsid w:val="007B2981"/>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0E"/>
    <w:rsid w:val="007E7A93"/>
    <w:rsid w:val="007F1507"/>
    <w:rsid w:val="007F332C"/>
    <w:rsid w:val="007F37F2"/>
    <w:rsid w:val="007F6E56"/>
    <w:rsid w:val="008029A3"/>
    <w:rsid w:val="00802B4B"/>
    <w:rsid w:val="008035F5"/>
    <w:rsid w:val="008072FB"/>
    <w:rsid w:val="00807B12"/>
    <w:rsid w:val="00812C23"/>
    <w:rsid w:val="00812CE2"/>
    <w:rsid w:val="00815A80"/>
    <w:rsid w:val="0081785A"/>
    <w:rsid w:val="008179C5"/>
    <w:rsid w:val="00821F20"/>
    <w:rsid w:val="00823ABD"/>
    <w:rsid w:val="00824E2B"/>
    <w:rsid w:val="00825FD5"/>
    <w:rsid w:val="00826C13"/>
    <w:rsid w:val="00834656"/>
    <w:rsid w:val="008347F2"/>
    <w:rsid w:val="00834802"/>
    <w:rsid w:val="008369DD"/>
    <w:rsid w:val="008408E0"/>
    <w:rsid w:val="00841FD8"/>
    <w:rsid w:val="00842C5A"/>
    <w:rsid w:val="008443C3"/>
    <w:rsid w:val="0085271C"/>
    <w:rsid w:val="0085395E"/>
    <w:rsid w:val="0085635D"/>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4EFA"/>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4A88"/>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570B1"/>
    <w:rsid w:val="0096129C"/>
    <w:rsid w:val="009638BA"/>
    <w:rsid w:val="00963B8C"/>
    <w:rsid w:val="00965088"/>
    <w:rsid w:val="0096755B"/>
    <w:rsid w:val="0096780D"/>
    <w:rsid w:val="00970AA6"/>
    <w:rsid w:val="0097215B"/>
    <w:rsid w:val="00972BC8"/>
    <w:rsid w:val="00973721"/>
    <w:rsid w:val="00977264"/>
    <w:rsid w:val="0097778F"/>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92C"/>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3949"/>
    <w:rsid w:val="009C44F2"/>
    <w:rsid w:val="009D0FA7"/>
    <w:rsid w:val="009D1A12"/>
    <w:rsid w:val="009D34D0"/>
    <w:rsid w:val="009D3E79"/>
    <w:rsid w:val="009D416B"/>
    <w:rsid w:val="009D568C"/>
    <w:rsid w:val="009D7786"/>
    <w:rsid w:val="009E1754"/>
    <w:rsid w:val="009E2CBD"/>
    <w:rsid w:val="009E64C2"/>
    <w:rsid w:val="009F0322"/>
    <w:rsid w:val="009F0883"/>
    <w:rsid w:val="009F14EC"/>
    <w:rsid w:val="009F79B8"/>
    <w:rsid w:val="00A04201"/>
    <w:rsid w:val="00A05691"/>
    <w:rsid w:val="00A0570F"/>
    <w:rsid w:val="00A05EB6"/>
    <w:rsid w:val="00A0645F"/>
    <w:rsid w:val="00A079D1"/>
    <w:rsid w:val="00A13F20"/>
    <w:rsid w:val="00A16CDA"/>
    <w:rsid w:val="00A2019A"/>
    <w:rsid w:val="00A2147A"/>
    <w:rsid w:val="00A21565"/>
    <w:rsid w:val="00A21BBC"/>
    <w:rsid w:val="00A24199"/>
    <w:rsid w:val="00A27647"/>
    <w:rsid w:val="00A27794"/>
    <w:rsid w:val="00A30310"/>
    <w:rsid w:val="00A31601"/>
    <w:rsid w:val="00A32773"/>
    <w:rsid w:val="00A3381C"/>
    <w:rsid w:val="00A34EB8"/>
    <w:rsid w:val="00A34EC3"/>
    <w:rsid w:val="00A354D4"/>
    <w:rsid w:val="00A3555A"/>
    <w:rsid w:val="00A35EC2"/>
    <w:rsid w:val="00A36F56"/>
    <w:rsid w:val="00A44673"/>
    <w:rsid w:val="00A458D8"/>
    <w:rsid w:val="00A476C6"/>
    <w:rsid w:val="00A5023B"/>
    <w:rsid w:val="00A516D2"/>
    <w:rsid w:val="00A51B43"/>
    <w:rsid w:val="00A51C64"/>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563F"/>
    <w:rsid w:val="00A75CDE"/>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5ECF"/>
    <w:rsid w:val="00AA635F"/>
    <w:rsid w:val="00AB041A"/>
    <w:rsid w:val="00AB0863"/>
    <w:rsid w:val="00AB2FA1"/>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6F03"/>
    <w:rsid w:val="00AE76B0"/>
    <w:rsid w:val="00AF217A"/>
    <w:rsid w:val="00AF2F79"/>
    <w:rsid w:val="00AF3412"/>
    <w:rsid w:val="00AF410F"/>
    <w:rsid w:val="00AF48EE"/>
    <w:rsid w:val="00AF7734"/>
    <w:rsid w:val="00B00771"/>
    <w:rsid w:val="00B010C7"/>
    <w:rsid w:val="00B01E2D"/>
    <w:rsid w:val="00B02E62"/>
    <w:rsid w:val="00B03C8D"/>
    <w:rsid w:val="00B06CCD"/>
    <w:rsid w:val="00B07607"/>
    <w:rsid w:val="00B110EE"/>
    <w:rsid w:val="00B11577"/>
    <w:rsid w:val="00B12D70"/>
    <w:rsid w:val="00B13D39"/>
    <w:rsid w:val="00B14155"/>
    <w:rsid w:val="00B145C5"/>
    <w:rsid w:val="00B14823"/>
    <w:rsid w:val="00B148FD"/>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5EBD"/>
    <w:rsid w:val="00BB77B4"/>
    <w:rsid w:val="00BC0F1F"/>
    <w:rsid w:val="00BC269C"/>
    <w:rsid w:val="00BC53FD"/>
    <w:rsid w:val="00BC69A2"/>
    <w:rsid w:val="00BD08C6"/>
    <w:rsid w:val="00BD42F8"/>
    <w:rsid w:val="00BD7F60"/>
    <w:rsid w:val="00BE023C"/>
    <w:rsid w:val="00BE031A"/>
    <w:rsid w:val="00BE0461"/>
    <w:rsid w:val="00BE1281"/>
    <w:rsid w:val="00BE36A5"/>
    <w:rsid w:val="00BE3F15"/>
    <w:rsid w:val="00BE5925"/>
    <w:rsid w:val="00BE6E64"/>
    <w:rsid w:val="00BE7554"/>
    <w:rsid w:val="00BE7EFF"/>
    <w:rsid w:val="00BF0468"/>
    <w:rsid w:val="00BF6D17"/>
    <w:rsid w:val="00C002B8"/>
    <w:rsid w:val="00C013DA"/>
    <w:rsid w:val="00C02354"/>
    <w:rsid w:val="00C02A24"/>
    <w:rsid w:val="00C02C14"/>
    <w:rsid w:val="00C0353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BBE"/>
    <w:rsid w:val="00C41E06"/>
    <w:rsid w:val="00C431A6"/>
    <w:rsid w:val="00C458FC"/>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4D8F"/>
    <w:rsid w:val="00C85B12"/>
    <w:rsid w:val="00C86468"/>
    <w:rsid w:val="00C8770D"/>
    <w:rsid w:val="00C90CB1"/>
    <w:rsid w:val="00C91F36"/>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3B2A"/>
    <w:rsid w:val="00CE53E0"/>
    <w:rsid w:val="00CE7A32"/>
    <w:rsid w:val="00CF1465"/>
    <w:rsid w:val="00CF197E"/>
    <w:rsid w:val="00CF2182"/>
    <w:rsid w:val="00CF300C"/>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53A"/>
    <w:rsid w:val="00D236D1"/>
    <w:rsid w:val="00D23AFA"/>
    <w:rsid w:val="00D24996"/>
    <w:rsid w:val="00D26809"/>
    <w:rsid w:val="00D2685D"/>
    <w:rsid w:val="00D26F84"/>
    <w:rsid w:val="00D31FDD"/>
    <w:rsid w:val="00D335AD"/>
    <w:rsid w:val="00D36011"/>
    <w:rsid w:val="00D36DC8"/>
    <w:rsid w:val="00D37B0F"/>
    <w:rsid w:val="00D40C9F"/>
    <w:rsid w:val="00D40E2B"/>
    <w:rsid w:val="00D427D3"/>
    <w:rsid w:val="00D42B47"/>
    <w:rsid w:val="00D42BCE"/>
    <w:rsid w:val="00D42F76"/>
    <w:rsid w:val="00D43C21"/>
    <w:rsid w:val="00D44AEF"/>
    <w:rsid w:val="00D4565A"/>
    <w:rsid w:val="00D468AB"/>
    <w:rsid w:val="00D4796A"/>
    <w:rsid w:val="00D51988"/>
    <w:rsid w:val="00D521A5"/>
    <w:rsid w:val="00D566A9"/>
    <w:rsid w:val="00D566E1"/>
    <w:rsid w:val="00D61769"/>
    <w:rsid w:val="00D61B0B"/>
    <w:rsid w:val="00D64360"/>
    <w:rsid w:val="00D6585F"/>
    <w:rsid w:val="00D667C7"/>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2650"/>
    <w:rsid w:val="00DB3EF7"/>
    <w:rsid w:val="00DB469E"/>
    <w:rsid w:val="00DB54ED"/>
    <w:rsid w:val="00DC08DF"/>
    <w:rsid w:val="00DC14BA"/>
    <w:rsid w:val="00DC1A8E"/>
    <w:rsid w:val="00DC1E77"/>
    <w:rsid w:val="00DC5D41"/>
    <w:rsid w:val="00DC722E"/>
    <w:rsid w:val="00DD353E"/>
    <w:rsid w:val="00DD415A"/>
    <w:rsid w:val="00DD494F"/>
    <w:rsid w:val="00DD4D5D"/>
    <w:rsid w:val="00DD79EC"/>
    <w:rsid w:val="00DD7B84"/>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04F1"/>
    <w:rsid w:val="00E405AA"/>
    <w:rsid w:val="00E43E25"/>
    <w:rsid w:val="00E44002"/>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9201C"/>
    <w:rsid w:val="00E92D80"/>
    <w:rsid w:val="00E96423"/>
    <w:rsid w:val="00E9686A"/>
    <w:rsid w:val="00E97605"/>
    <w:rsid w:val="00EA0A66"/>
    <w:rsid w:val="00EA0C1E"/>
    <w:rsid w:val="00EA1A60"/>
    <w:rsid w:val="00EA1B9C"/>
    <w:rsid w:val="00EA42A8"/>
    <w:rsid w:val="00EA56E6"/>
    <w:rsid w:val="00EB571D"/>
    <w:rsid w:val="00EB7409"/>
    <w:rsid w:val="00EB7E64"/>
    <w:rsid w:val="00EC1C43"/>
    <w:rsid w:val="00EC3944"/>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E6B3C"/>
    <w:rsid w:val="00EE6C23"/>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09C"/>
    <w:rsid w:val="00F531A6"/>
    <w:rsid w:val="00F53A46"/>
    <w:rsid w:val="00F57C55"/>
    <w:rsid w:val="00F62949"/>
    <w:rsid w:val="00F62A35"/>
    <w:rsid w:val="00F65513"/>
    <w:rsid w:val="00F655FC"/>
    <w:rsid w:val="00F67D88"/>
    <w:rsid w:val="00F67FCD"/>
    <w:rsid w:val="00F722E5"/>
    <w:rsid w:val="00F7306B"/>
    <w:rsid w:val="00F75132"/>
    <w:rsid w:val="00F7592F"/>
    <w:rsid w:val="00F7616A"/>
    <w:rsid w:val="00F76E6B"/>
    <w:rsid w:val="00F77596"/>
    <w:rsid w:val="00F80A56"/>
    <w:rsid w:val="00F80FA1"/>
    <w:rsid w:val="00F81125"/>
    <w:rsid w:val="00F82625"/>
    <w:rsid w:val="00F827A2"/>
    <w:rsid w:val="00F82911"/>
    <w:rsid w:val="00F8513E"/>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4A0"/>
    <w:rsid w:val="00FA2D40"/>
    <w:rsid w:val="00FA389D"/>
    <w:rsid w:val="00FA3BAF"/>
    <w:rsid w:val="00FA50A8"/>
    <w:rsid w:val="00FA57C6"/>
    <w:rsid w:val="00FA5A24"/>
    <w:rsid w:val="00FA78B7"/>
    <w:rsid w:val="00FA7A2E"/>
    <w:rsid w:val="00FB1B29"/>
    <w:rsid w:val="00FB39BF"/>
    <w:rsid w:val="00FB67A9"/>
    <w:rsid w:val="00FC1C6F"/>
    <w:rsid w:val="00FC254D"/>
    <w:rsid w:val="00FC2AD8"/>
    <w:rsid w:val="00FC3584"/>
    <w:rsid w:val="00FC5091"/>
    <w:rsid w:val="00FC5244"/>
    <w:rsid w:val="00FC7A18"/>
    <w:rsid w:val="00FD0C61"/>
    <w:rsid w:val="00FD1E6C"/>
    <w:rsid w:val="00FD3D27"/>
    <w:rsid w:val="00FD422B"/>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4</cp:revision>
  <cp:lastPrinted>2026-06-22T11:56:00Z</cp:lastPrinted>
  <dcterms:created xsi:type="dcterms:W3CDTF">2026-06-22T12:09:00Z</dcterms:created>
  <dcterms:modified xsi:type="dcterms:W3CDTF">2026-06-22T14:01:00Z</dcterms:modified>
</cp:coreProperties>
</file>