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059FEAD2" w:rsidR="00393EDF" w:rsidRPr="00520243" w:rsidRDefault="00A51C64" w:rsidP="00520243">
      <w:pPr>
        <w:widowControl w:val="0"/>
        <w:jc w:val="center"/>
        <w:rPr>
          <w:rFonts w:ascii="Times New Roman" w:hAnsi="Times New Roman"/>
          <w:bCs/>
          <w:sz w:val="24"/>
          <w:szCs w:val="24"/>
          <w:u w:val="single"/>
        </w:rPr>
      </w:pPr>
      <w:r>
        <w:rPr>
          <w:rFonts w:ascii="Times New Roman" w:hAnsi="Times New Roman"/>
          <w:sz w:val="24"/>
          <w:szCs w:val="24"/>
          <w:u w:val="single"/>
        </w:rPr>
        <w:t>8</w:t>
      </w:r>
      <w:r w:rsidR="00F7616A"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00F7616A"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00F7616A" w:rsidRPr="00466D09">
        <w:rPr>
          <w:rFonts w:ascii="Times New Roman" w:hAnsi="Times New Roman"/>
          <w:sz w:val="24"/>
          <w:szCs w:val="24"/>
          <w:u w:val="single"/>
        </w:rPr>
        <w:t xml:space="preserve">HELD IN THE COUNCIL CHAMBER, TOWN </w:t>
      </w:r>
      <w:r w:rsidR="00F7616A"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00F7616A" w:rsidRPr="006F1443">
        <w:rPr>
          <w:rFonts w:ascii="Times New Roman" w:hAnsi="Times New Roman"/>
          <w:bCs/>
          <w:sz w:val="24"/>
          <w:szCs w:val="24"/>
          <w:u w:val="single"/>
        </w:rPr>
        <w:t>ON</w:t>
      </w:r>
      <w:r w:rsidR="00F7616A"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Pr>
          <w:rFonts w:ascii="Times New Roman" w:hAnsi="Times New Roman"/>
          <w:bCs/>
          <w:sz w:val="24"/>
          <w:szCs w:val="24"/>
          <w:u w:val="single"/>
        </w:rPr>
        <w:t>17</w:t>
      </w:r>
      <w:r w:rsidR="00F31D33" w:rsidRPr="00F31D33">
        <w:rPr>
          <w:rFonts w:ascii="Times New Roman" w:hAnsi="Times New Roman"/>
          <w:bCs/>
          <w:sz w:val="24"/>
          <w:szCs w:val="24"/>
          <w:u w:val="single"/>
          <w:vertAlign w:val="superscript"/>
        </w:rPr>
        <w:t>th</w:t>
      </w:r>
      <w:r w:rsidR="00D40E2B">
        <w:rPr>
          <w:rFonts w:ascii="Times New Roman" w:hAnsi="Times New Roman"/>
          <w:bCs/>
          <w:sz w:val="24"/>
          <w:szCs w:val="24"/>
          <w:u w:val="single"/>
          <w:vertAlign w:val="superscript"/>
        </w:rPr>
        <w:t xml:space="preserve"> </w:t>
      </w:r>
      <w:r w:rsidR="00D40E2B">
        <w:rPr>
          <w:rFonts w:ascii="Times New Roman" w:hAnsi="Times New Roman"/>
          <w:bCs/>
          <w:sz w:val="24"/>
          <w:szCs w:val="24"/>
          <w:u w:val="single"/>
        </w:rPr>
        <w:t>MARCH</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00F7616A"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00F7616A" w:rsidRPr="00872D44">
        <w:rPr>
          <w:rFonts w:ascii="Times New Roman" w:hAnsi="Times New Roman"/>
          <w:bCs/>
          <w:sz w:val="24"/>
          <w:szCs w:val="24"/>
          <w:u w:val="single"/>
        </w:rPr>
        <w:t>PM</w:t>
      </w:r>
    </w:p>
    <w:tbl>
      <w:tblPr>
        <w:tblStyle w:val="TableGrid"/>
        <w:tblpPr w:leftFromText="181" w:rightFromText="181" w:vertAnchor="text" w:tblpY="1"/>
        <w:tblOverlap w:val="never"/>
        <w:tblW w:w="10470" w:type="dxa"/>
        <w:tblLook w:val="04A0" w:firstRow="1" w:lastRow="0" w:firstColumn="1" w:lastColumn="0" w:noHBand="0" w:noVBand="1"/>
      </w:tblPr>
      <w:tblGrid>
        <w:gridCol w:w="953"/>
        <w:gridCol w:w="1016"/>
        <w:gridCol w:w="8265"/>
        <w:gridCol w:w="236"/>
      </w:tblGrid>
      <w:tr w:rsidR="001F6F79" w14:paraId="540256C1" w14:textId="1B71C04A" w:rsidTr="00B93D27">
        <w:trPr>
          <w:gridAfter w:val="1"/>
          <w:wAfter w:w="236" w:type="dxa"/>
          <w:trHeight w:val="341"/>
        </w:trPr>
        <w:tc>
          <w:tcPr>
            <w:tcW w:w="0" w:type="auto"/>
            <w:gridSpan w:val="2"/>
            <w:tcBorders>
              <w:bottom w:val="single" w:sz="4" w:space="0" w:color="auto"/>
            </w:tcBorders>
          </w:tcPr>
          <w:p w14:paraId="7F7D0BD8" w14:textId="77777777" w:rsidR="001F6F79" w:rsidRDefault="001F6F79"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8265" w:type="dxa"/>
            <w:tcBorders>
              <w:bottom w:val="single" w:sz="4" w:space="0" w:color="auto"/>
            </w:tcBorders>
          </w:tcPr>
          <w:p w14:paraId="7B3C5128" w14:textId="77777777" w:rsidR="001F6F79" w:rsidRPr="00FA7A2E" w:rsidRDefault="001F6F79"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r>
      <w:tr w:rsidR="001F6F79" w14:paraId="4D26E78A" w14:textId="6490C1E7" w:rsidTr="00B93D27">
        <w:trPr>
          <w:gridAfter w:val="1"/>
          <w:wAfter w:w="236" w:type="dxa"/>
          <w:trHeight w:val="227"/>
        </w:trPr>
        <w:tc>
          <w:tcPr>
            <w:tcW w:w="0" w:type="auto"/>
            <w:gridSpan w:val="2"/>
            <w:tcBorders>
              <w:top w:val="single" w:sz="4" w:space="0" w:color="auto"/>
              <w:left w:val="nil"/>
              <w:bottom w:val="nil"/>
              <w:right w:val="single" w:sz="4" w:space="0" w:color="auto"/>
            </w:tcBorders>
          </w:tcPr>
          <w:p w14:paraId="497D5406" w14:textId="77777777" w:rsidR="001F6F79" w:rsidRDefault="001F6F79" w:rsidP="00EA1A60">
            <w:pPr>
              <w:widowControl w:val="0"/>
              <w:spacing w:after="0"/>
              <w:rPr>
                <w:rFonts w:ascii="Times New Roman" w:hAnsi="Times New Roman"/>
                <w:sz w:val="24"/>
                <w:szCs w:val="24"/>
              </w:rPr>
            </w:pPr>
            <w:r>
              <w:rPr>
                <w:rFonts w:ascii="Times New Roman" w:hAnsi="Times New Roman"/>
                <w:sz w:val="24"/>
                <w:szCs w:val="24"/>
              </w:rPr>
              <w:t>Cllr M Gayle</w:t>
            </w:r>
          </w:p>
          <w:p w14:paraId="30EA6088" w14:textId="77777777"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0F14F136" w14:textId="77777777"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 xml:space="preserve">Cllr G. Perry </w:t>
            </w:r>
          </w:p>
          <w:p w14:paraId="78C70140" w14:textId="54A9BF18"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tc>
        <w:tc>
          <w:tcPr>
            <w:tcW w:w="8265" w:type="dxa"/>
            <w:tcBorders>
              <w:top w:val="single" w:sz="4" w:space="0" w:color="auto"/>
              <w:left w:val="single" w:sz="4" w:space="0" w:color="auto"/>
              <w:bottom w:val="nil"/>
            </w:tcBorders>
          </w:tcPr>
          <w:p w14:paraId="0613A0A4" w14:textId="0CEAB62A" w:rsidR="001F6F79" w:rsidRDefault="001F6F79" w:rsidP="00FB39BF">
            <w:pPr>
              <w:widowControl w:val="0"/>
              <w:spacing w:after="0"/>
              <w:contextualSpacing/>
              <w:rPr>
                <w:rFonts w:ascii="Times New Roman" w:hAnsi="Times New Roman"/>
                <w:sz w:val="24"/>
                <w:szCs w:val="24"/>
              </w:rPr>
            </w:pPr>
            <w:r>
              <w:rPr>
                <w:rFonts w:ascii="Times New Roman" w:hAnsi="Times New Roman"/>
                <w:sz w:val="24"/>
                <w:szCs w:val="24"/>
              </w:rPr>
              <w:t>Cllr T. Halford</w:t>
            </w:r>
          </w:p>
          <w:p w14:paraId="7B898E05" w14:textId="77777777" w:rsidR="001F6F79" w:rsidRDefault="001F6F79" w:rsidP="00FB39BF">
            <w:pPr>
              <w:widowControl w:val="0"/>
              <w:spacing w:after="0"/>
              <w:contextualSpacing/>
              <w:rPr>
                <w:rFonts w:ascii="Times New Roman" w:hAnsi="Times New Roman"/>
                <w:sz w:val="24"/>
                <w:szCs w:val="24"/>
              </w:rPr>
            </w:pPr>
            <w:r>
              <w:rPr>
                <w:rFonts w:ascii="Times New Roman" w:hAnsi="Times New Roman"/>
                <w:sz w:val="24"/>
                <w:szCs w:val="24"/>
              </w:rPr>
              <w:t>Cllr S. Angell</w:t>
            </w:r>
          </w:p>
          <w:p w14:paraId="6240E117" w14:textId="77777777" w:rsidR="001F6F79" w:rsidRDefault="001F6F79" w:rsidP="00FB39BF">
            <w:pPr>
              <w:widowControl w:val="0"/>
              <w:spacing w:after="0"/>
              <w:contextualSpacing/>
              <w:rPr>
                <w:rFonts w:ascii="Times New Roman" w:hAnsi="Times New Roman"/>
                <w:sz w:val="24"/>
                <w:szCs w:val="24"/>
              </w:rPr>
            </w:pPr>
            <w:r>
              <w:rPr>
                <w:rFonts w:ascii="Times New Roman" w:hAnsi="Times New Roman"/>
                <w:sz w:val="24"/>
                <w:szCs w:val="24"/>
              </w:rPr>
              <w:t>Cllr E. Embrey</w:t>
            </w:r>
          </w:p>
          <w:p w14:paraId="0587FDF9" w14:textId="271E9240" w:rsidR="001F6F79" w:rsidRPr="00FB39BF" w:rsidRDefault="001F6F79" w:rsidP="005E0572">
            <w:pPr>
              <w:widowControl w:val="0"/>
              <w:spacing w:after="0"/>
              <w:contextualSpacing/>
              <w:rPr>
                <w:rFonts w:ascii="Times New Roman" w:hAnsi="Times New Roman"/>
                <w:b/>
                <w:bCs/>
                <w:sz w:val="24"/>
                <w:szCs w:val="24"/>
              </w:rPr>
            </w:pPr>
          </w:p>
        </w:tc>
      </w:tr>
      <w:tr w:rsidR="001F6F79" w14:paraId="43775077" w14:textId="6911F5DB" w:rsidTr="00B93D27">
        <w:trPr>
          <w:trHeight w:val="227"/>
        </w:trPr>
        <w:tc>
          <w:tcPr>
            <w:tcW w:w="0" w:type="auto"/>
            <w:gridSpan w:val="2"/>
            <w:tcBorders>
              <w:top w:val="nil"/>
              <w:left w:val="nil"/>
              <w:bottom w:val="nil"/>
              <w:right w:val="single" w:sz="4" w:space="0" w:color="auto"/>
            </w:tcBorders>
          </w:tcPr>
          <w:p w14:paraId="64A4B1E0" w14:textId="77777777" w:rsidR="001F6F79" w:rsidRDefault="001F6F79"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4DBD62AD" w14:textId="77777777" w:rsidR="001F6F79" w:rsidRDefault="001F6F79"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1F6F79" w:rsidRDefault="001F6F79"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56C082CB" w14:textId="77777777" w:rsidR="001F6F79" w:rsidRDefault="001F6F79"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317650E7" w:rsidR="001F6F79" w:rsidRPr="00BB39FD" w:rsidRDefault="001F6F79" w:rsidP="00FB39BF">
            <w:pPr>
              <w:widowControl w:val="0"/>
              <w:spacing w:after="0"/>
              <w:rPr>
                <w:rFonts w:ascii="Times New Roman" w:hAnsi="Times New Roman"/>
                <w:sz w:val="24"/>
                <w:szCs w:val="24"/>
              </w:rPr>
            </w:pPr>
            <w:r>
              <w:rPr>
                <w:rFonts w:ascii="Times New Roman" w:hAnsi="Times New Roman"/>
                <w:sz w:val="24"/>
                <w:szCs w:val="24"/>
              </w:rPr>
              <w:t>Cllr R. Bromley</w:t>
            </w:r>
          </w:p>
        </w:tc>
        <w:tc>
          <w:tcPr>
            <w:tcW w:w="8265" w:type="dxa"/>
            <w:tcBorders>
              <w:top w:val="nil"/>
              <w:left w:val="single" w:sz="4" w:space="0" w:color="auto"/>
              <w:bottom w:val="nil"/>
              <w:right w:val="nil"/>
            </w:tcBorders>
          </w:tcPr>
          <w:p w14:paraId="3D140101" w14:textId="45A059CF" w:rsidR="001F6F79" w:rsidRDefault="001F6F79" w:rsidP="00A21BBC">
            <w:pPr>
              <w:widowControl w:val="0"/>
              <w:spacing w:after="0"/>
              <w:contextualSpacing/>
              <w:rPr>
                <w:rFonts w:ascii="Times New Roman" w:hAnsi="Times New Roman"/>
                <w:sz w:val="24"/>
                <w:szCs w:val="24"/>
              </w:rPr>
            </w:pPr>
          </w:p>
        </w:tc>
        <w:tc>
          <w:tcPr>
            <w:tcW w:w="236" w:type="dxa"/>
            <w:vMerge w:val="restart"/>
            <w:tcBorders>
              <w:top w:val="nil"/>
              <w:left w:val="single" w:sz="4" w:space="0" w:color="auto"/>
              <w:right w:val="nil"/>
            </w:tcBorders>
          </w:tcPr>
          <w:p w14:paraId="53F792B3" w14:textId="77777777" w:rsidR="001F6F79" w:rsidRDefault="001F6F79" w:rsidP="00520243">
            <w:pPr>
              <w:widowControl w:val="0"/>
              <w:spacing w:after="0"/>
              <w:rPr>
                <w:rFonts w:ascii="Times New Roman" w:hAnsi="Times New Roman"/>
                <w:sz w:val="24"/>
                <w:szCs w:val="24"/>
              </w:rPr>
            </w:pPr>
          </w:p>
        </w:tc>
      </w:tr>
      <w:tr w:rsidR="001F6F79" w:rsidRPr="00BB39FD" w14:paraId="23377FB6" w14:textId="01141440" w:rsidTr="00B93D27">
        <w:tc>
          <w:tcPr>
            <w:tcW w:w="10234" w:type="dxa"/>
            <w:gridSpan w:val="3"/>
            <w:tcBorders>
              <w:left w:val="nil"/>
              <w:bottom w:val="nil"/>
              <w:right w:val="nil"/>
            </w:tcBorders>
          </w:tcPr>
          <w:p w14:paraId="09B94277" w14:textId="77777777" w:rsidR="001F6F79" w:rsidRPr="00BB39FD" w:rsidRDefault="001F6F79"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236" w:type="dxa"/>
            <w:vMerge/>
            <w:tcBorders>
              <w:left w:val="nil"/>
              <w:bottom w:val="single" w:sz="4" w:space="0" w:color="auto"/>
              <w:right w:val="nil"/>
            </w:tcBorders>
          </w:tcPr>
          <w:p w14:paraId="5AC4F039" w14:textId="77777777" w:rsidR="001F6F79" w:rsidRPr="00BB39FD" w:rsidRDefault="001F6F79" w:rsidP="00520243">
            <w:pPr>
              <w:widowControl w:val="0"/>
              <w:spacing w:after="0"/>
              <w:contextualSpacing/>
              <w:jc w:val="center"/>
              <w:rPr>
                <w:rFonts w:ascii="Times New Roman" w:hAnsi="Times New Roman"/>
                <w:sz w:val="24"/>
                <w:szCs w:val="24"/>
              </w:rPr>
            </w:pPr>
          </w:p>
        </w:tc>
      </w:tr>
      <w:tr w:rsidR="00303F15" w:rsidRPr="00BB39FD" w14:paraId="4AF4425C" w14:textId="5986C568" w:rsidTr="00B93D27">
        <w:trPr>
          <w:gridAfter w:val="1"/>
          <w:wAfter w:w="236" w:type="dxa"/>
        </w:trPr>
        <w:tc>
          <w:tcPr>
            <w:tcW w:w="10234" w:type="dxa"/>
            <w:gridSpan w:val="3"/>
            <w:tcBorders>
              <w:top w:val="nil"/>
              <w:left w:val="nil"/>
              <w:bottom w:val="nil"/>
              <w:right w:val="nil"/>
            </w:tcBorders>
          </w:tcPr>
          <w:p w14:paraId="768473C5" w14:textId="2ED8876B"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37134B">
              <w:rPr>
                <w:rFonts w:ascii="Times New Roman" w:hAnsi="Times New Roman"/>
                <w:sz w:val="24"/>
                <w:szCs w:val="24"/>
              </w:rPr>
              <w:t>County Cllr R Houghton</w:t>
            </w:r>
            <w:r w:rsidR="00A51C64">
              <w:rPr>
                <w:rFonts w:ascii="Times New Roman" w:hAnsi="Times New Roman"/>
                <w:sz w:val="24"/>
                <w:szCs w:val="24"/>
              </w:rPr>
              <w:t>.</w:t>
            </w:r>
            <w:r w:rsidR="00FB39BF">
              <w:rPr>
                <w:rFonts w:ascii="Times New Roman" w:hAnsi="Times New Roman"/>
                <w:sz w:val="24"/>
                <w:szCs w:val="24"/>
              </w:rPr>
              <w:t xml:space="preserve"> 1 Member of the Public.</w:t>
            </w:r>
          </w:p>
        </w:tc>
      </w:tr>
      <w:tr w:rsidR="009E1BA6" w14:paraId="288D6B95" w14:textId="6BBEC4A4" w:rsidTr="00B93D27">
        <w:trPr>
          <w:gridAfter w:val="1"/>
          <w:wAfter w:w="236" w:type="dxa"/>
        </w:trPr>
        <w:tc>
          <w:tcPr>
            <w:tcW w:w="10234" w:type="dxa"/>
            <w:gridSpan w:val="3"/>
            <w:tcBorders>
              <w:top w:val="nil"/>
              <w:left w:val="nil"/>
              <w:bottom w:val="nil"/>
              <w:right w:val="nil"/>
            </w:tcBorders>
          </w:tcPr>
          <w:p w14:paraId="5DEEADC6" w14:textId="05F6FD3B" w:rsidR="009E1BA6" w:rsidRPr="00B93D27" w:rsidRDefault="00B93D27" w:rsidP="007609CC">
            <w:pPr>
              <w:spacing w:after="0" w:line="240" w:lineRule="auto"/>
              <w:contextualSpacing/>
              <w:rPr>
                <w:rFonts w:ascii="Times New Roman" w:hAnsi="Times New Roman"/>
                <w:sz w:val="24"/>
                <w:szCs w:val="24"/>
              </w:rPr>
            </w:pPr>
            <w:r>
              <w:rPr>
                <w:rFonts w:ascii="Times New Roman" w:hAnsi="Times New Roman"/>
                <w:sz w:val="24"/>
                <w:szCs w:val="24"/>
              </w:rPr>
              <w:t>Fir</w:t>
            </w:r>
            <w:r w:rsidR="009E1BA6" w:rsidRPr="00B93D27">
              <w:rPr>
                <w:rFonts w:ascii="Times New Roman" w:hAnsi="Times New Roman"/>
                <w:sz w:val="24"/>
                <w:szCs w:val="24"/>
              </w:rPr>
              <w:t>e Procedure</w:t>
            </w:r>
          </w:p>
        </w:tc>
      </w:tr>
      <w:tr w:rsidR="001F6F79" w14:paraId="4A7415D2" w14:textId="3F55854A" w:rsidTr="00B93D27">
        <w:trPr>
          <w:gridAfter w:val="1"/>
          <w:wAfter w:w="236" w:type="dxa"/>
          <w:trHeight w:val="558"/>
        </w:trPr>
        <w:tc>
          <w:tcPr>
            <w:tcW w:w="0" w:type="auto"/>
            <w:tcBorders>
              <w:bottom w:val="single" w:sz="4" w:space="0" w:color="auto"/>
            </w:tcBorders>
          </w:tcPr>
          <w:p w14:paraId="050A0E64" w14:textId="77777777" w:rsidR="001F6F79" w:rsidRDefault="001F6F79"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0" w:type="auto"/>
            <w:tcBorders>
              <w:bottom w:val="single" w:sz="4" w:space="0" w:color="auto"/>
            </w:tcBorders>
          </w:tcPr>
          <w:p w14:paraId="6DD6B3E5" w14:textId="77777777" w:rsidR="001F6F79" w:rsidRDefault="001F6F79"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0" w:type="auto"/>
            <w:tcBorders>
              <w:bottom w:val="single" w:sz="4" w:space="0" w:color="auto"/>
            </w:tcBorders>
          </w:tcPr>
          <w:p w14:paraId="19698107" w14:textId="77777777" w:rsidR="001F6F79" w:rsidRDefault="001F6F79" w:rsidP="00520243">
            <w:pPr>
              <w:spacing w:after="0"/>
              <w:contextualSpacing/>
              <w:rPr>
                <w:rFonts w:ascii="Times New Roman" w:hAnsi="Times New Roman"/>
                <w:sz w:val="24"/>
                <w:szCs w:val="24"/>
              </w:rPr>
            </w:pPr>
          </w:p>
        </w:tc>
      </w:tr>
      <w:tr w:rsidR="00EF0CCC" w14:paraId="4CEFA0F8" w14:textId="1251A6F7" w:rsidTr="00B93D27">
        <w:trPr>
          <w:trHeight w:val="434"/>
        </w:trPr>
        <w:tc>
          <w:tcPr>
            <w:tcW w:w="0" w:type="auto"/>
            <w:tcBorders>
              <w:top w:val="nil"/>
              <w:left w:val="nil"/>
              <w:bottom w:val="nil"/>
              <w:right w:val="nil"/>
            </w:tcBorders>
          </w:tcPr>
          <w:p w14:paraId="57C74404" w14:textId="29B27B60" w:rsidR="00EF0CCC" w:rsidRDefault="007929AA" w:rsidP="006F6BAC">
            <w:pPr>
              <w:spacing w:after="120" w:line="240" w:lineRule="auto"/>
              <w:jc w:val="center"/>
              <w:rPr>
                <w:rFonts w:ascii="Times New Roman" w:hAnsi="Times New Roman"/>
                <w:sz w:val="24"/>
                <w:szCs w:val="24"/>
              </w:rPr>
            </w:pPr>
            <w:r>
              <w:rPr>
                <w:rFonts w:ascii="Times New Roman" w:hAnsi="Times New Roman"/>
                <w:sz w:val="24"/>
                <w:szCs w:val="24"/>
              </w:rPr>
              <w:t>34</w:t>
            </w:r>
            <w:r w:rsidR="00F52590">
              <w:rPr>
                <w:rFonts w:ascii="Times New Roman" w:hAnsi="Times New Roman"/>
                <w:sz w:val="24"/>
                <w:szCs w:val="24"/>
              </w:rPr>
              <w:t>-26</w:t>
            </w:r>
          </w:p>
        </w:tc>
        <w:tc>
          <w:tcPr>
            <w:tcW w:w="0" w:type="auto"/>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65" w:type="dxa"/>
            <w:tcBorders>
              <w:top w:val="nil"/>
              <w:left w:val="nil"/>
              <w:bottom w:val="nil"/>
              <w:right w:val="nil"/>
            </w:tcBorders>
          </w:tcPr>
          <w:p w14:paraId="645B9F80" w14:textId="77777777" w:rsidR="00EF0CCC"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FB39BF" w:rsidRPr="00FB39BF">
              <w:rPr>
                <w:rFonts w:ascii="Times New Roman" w:hAnsi="Times New Roman"/>
                <w:bCs/>
                <w:sz w:val="24"/>
                <w:szCs w:val="24"/>
              </w:rPr>
              <w:t>Cllrs Embrey, Halford and Angell</w:t>
            </w:r>
          </w:p>
          <w:p w14:paraId="71A7271F" w14:textId="77777777" w:rsidR="00B93D27" w:rsidRDefault="00FB39BF" w:rsidP="00B93D27">
            <w:pPr>
              <w:spacing w:after="0" w:line="240" w:lineRule="auto"/>
              <w:rPr>
                <w:rFonts w:ascii="Times New Roman" w:hAnsi="Times New Roman"/>
                <w:bCs/>
                <w:sz w:val="24"/>
                <w:szCs w:val="24"/>
              </w:rPr>
            </w:pPr>
            <w:r w:rsidRPr="00FB39BF">
              <w:rPr>
                <w:rFonts w:ascii="Times New Roman" w:hAnsi="Times New Roman"/>
                <w:b/>
                <w:sz w:val="24"/>
                <w:szCs w:val="24"/>
              </w:rPr>
              <w:t>RESOLVED</w:t>
            </w:r>
            <w:r>
              <w:rPr>
                <w:rFonts w:ascii="Times New Roman" w:hAnsi="Times New Roman"/>
                <w:bCs/>
                <w:sz w:val="24"/>
                <w:szCs w:val="24"/>
              </w:rPr>
              <w:t xml:space="preserve"> Apologies </w:t>
            </w:r>
            <w:r w:rsidR="009E1754">
              <w:rPr>
                <w:rFonts w:ascii="Times New Roman" w:hAnsi="Times New Roman"/>
                <w:bCs/>
                <w:sz w:val="24"/>
                <w:szCs w:val="24"/>
              </w:rPr>
              <w:t>a</w:t>
            </w:r>
            <w:r>
              <w:rPr>
                <w:rFonts w:ascii="Times New Roman" w:hAnsi="Times New Roman"/>
                <w:bCs/>
                <w:sz w:val="24"/>
                <w:szCs w:val="24"/>
              </w:rPr>
              <w:t xml:space="preserve">ccepted. Proposed Cllr Carroll; Seconded Cllr Perry. </w:t>
            </w:r>
          </w:p>
          <w:p w14:paraId="59DB4B96" w14:textId="6F5D843E" w:rsidR="00FB39BF" w:rsidRPr="00995B90" w:rsidRDefault="00FB39BF" w:rsidP="00B93D27">
            <w:pPr>
              <w:spacing w:after="0" w:line="240" w:lineRule="auto"/>
              <w:rPr>
                <w:rFonts w:ascii="Times New Roman" w:hAnsi="Times New Roman"/>
                <w:bCs/>
                <w:sz w:val="24"/>
                <w:szCs w:val="24"/>
              </w:rPr>
            </w:pPr>
            <w:r>
              <w:rPr>
                <w:rFonts w:ascii="Times New Roman" w:hAnsi="Times New Roman"/>
                <w:bCs/>
                <w:sz w:val="24"/>
                <w:szCs w:val="24"/>
              </w:rPr>
              <w:t>All in favour.</w:t>
            </w:r>
          </w:p>
        </w:tc>
        <w:tc>
          <w:tcPr>
            <w:tcW w:w="236" w:type="dxa"/>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B93D27">
        <w:trPr>
          <w:trHeight w:val="399"/>
        </w:trPr>
        <w:tc>
          <w:tcPr>
            <w:tcW w:w="0" w:type="auto"/>
            <w:tcBorders>
              <w:top w:val="nil"/>
              <w:left w:val="nil"/>
              <w:bottom w:val="nil"/>
              <w:right w:val="nil"/>
            </w:tcBorders>
          </w:tcPr>
          <w:p w14:paraId="41746D61" w14:textId="7741E0F3" w:rsidR="00EF0CCC" w:rsidRDefault="00D40E2B" w:rsidP="00A51C64">
            <w:pPr>
              <w:spacing w:after="0"/>
              <w:contextualSpacing/>
              <w:jc w:val="center"/>
              <w:rPr>
                <w:rFonts w:ascii="Times New Roman" w:hAnsi="Times New Roman"/>
                <w:sz w:val="24"/>
                <w:szCs w:val="24"/>
              </w:rPr>
            </w:pPr>
            <w:r>
              <w:rPr>
                <w:rFonts w:ascii="Times New Roman" w:hAnsi="Times New Roman"/>
                <w:sz w:val="24"/>
                <w:szCs w:val="24"/>
              </w:rPr>
              <w:t>35</w:t>
            </w:r>
            <w:r w:rsidR="00F52590">
              <w:rPr>
                <w:rFonts w:ascii="Times New Roman" w:hAnsi="Times New Roman"/>
                <w:sz w:val="24"/>
                <w:szCs w:val="24"/>
              </w:rPr>
              <w:t>-26</w:t>
            </w:r>
          </w:p>
        </w:tc>
        <w:tc>
          <w:tcPr>
            <w:tcW w:w="0" w:type="auto"/>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65" w:type="dxa"/>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68290250" w14:textId="16251E83" w:rsidR="00F31D33" w:rsidRPr="004150B8" w:rsidRDefault="00EF0CCC" w:rsidP="00A21BBC">
            <w:pPr>
              <w:spacing w:after="80" w:line="240" w:lineRule="auto"/>
              <w:rPr>
                <w:rFonts w:ascii="Times New Roman" w:hAnsi="Times New Roman"/>
                <w:bCs/>
                <w:sz w:val="24"/>
                <w:szCs w:val="24"/>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r w:rsidR="0037134B">
              <w:rPr>
                <w:rFonts w:ascii="Times New Roman" w:hAnsi="Times New Roman"/>
                <w:bCs/>
                <w:sz w:val="24"/>
                <w:szCs w:val="24"/>
                <w:lang w:val="en-US"/>
              </w:rPr>
              <w:t>None</w:t>
            </w:r>
          </w:p>
        </w:tc>
        <w:tc>
          <w:tcPr>
            <w:tcW w:w="236" w:type="dxa"/>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B93D27">
        <w:tc>
          <w:tcPr>
            <w:tcW w:w="0" w:type="auto"/>
            <w:tcBorders>
              <w:top w:val="nil"/>
              <w:left w:val="nil"/>
              <w:bottom w:val="nil"/>
              <w:right w:val="nil"/>
            </w:tcBorders>
          </w:tcPr>
          <w:p w14:paraId="209ED840" w14:textId="0AF1D890" w:rsidR="00EF0CCC" w:rsidRDefault="00D40E2B" w:rsidP="000E4DEB">
            <w:pPr>
              <w:spacing w:after="0"/>
              <w:contextualSpacing/>
              <w:jc w:val="center"/>
              <w:rPr>
                <w:rFonts w:ascii="Times New Roman" w:hAnsi="Times New Roman"/>
                <w:sz w:val="24"/>
                <w:szCs w:val="24"/>
              </w:rPr>
            </w:pPr>
            <w:r>
              <w:rPr>
                <w:rFonts w:ascii="Times New Roman" w:hAnsi="Times New Roman"/>
                <w:sz w:val="24"/>
                <w:szCs w:val="24"/>
              </w:rPr>
              <w:t>36</w:t>
            </w:r>
            <w:r w:rsidR="00F52590">
              <w:rPr>
                <w:rFonts w:ascii="Times New Roman" w:hAnsi="Times New Roman"/>
                <w:sz w:val="24"/>
                <w:szCs w:val="24"/>
              </w:rPr>
              <w:t>-26</w:t>
            </w:r>
          </w:p>
        </w:tc>
        <w:tc>
          <w:tcPr>
            <w:tcW w:w="0" w:type="auto"/>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65" w:type="dxa"/>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254AC34" w14:textId="79C64D93" w:rsidR="00E440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D40E2B">
              <w:rPr>
                <w:rFonts w:ascii="Times New Roman" w:hAnsi="Times New Roman"/>
                <w:bCs/>
                <w:sz w:val="24"/>
                <w:szCs w:val="24"/>
              </w:rPr>
              <w:t>17</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D40E2B">
              <w:rPr>
                <w:rFonts w:ascii="Times New Roman" w:hAnsi="Times New Roman"/>
                <w:bCs/>
                <w:sz w:val="24"/>
                <w:szCs w:val="24"/>
              </w:rPr>
              <w:t>Febr</w:t>
            </w:r>
            <w:r w:rsidR="00A51C64">
              <w:rPr>
                <w:rFonts w:ascii="Times New Roman" w:hAnsi="Times New Roman"/>
                <w:bCs/>
                <w:sz w:val="24"/>
                <w:szCs w:val="24"/>
              </w:rPr>
              <w:t>uary</w:t>
            </w:r>
            <w:r w:rsidR="001F6F79">
              <w:rPr>
                <w:rFonts w:ascii="Times New Roman" w:hAnsi="Times New Roman"/>
                <w:bCs/>
                <w:sz w:val="24"/>
                <w:szCs w:val="24"/>
              </w:rPr>
              <w:t xml:space="preserve"> </w:t>
            </w:r>
            <w:r w:rsidR="00FC2AD8">
              <w:rPr>
                <w:rFonts w:ascii="Times New Roman" w:hAnsi="Times New Roman"/>
                <w:bCs/>
                <w:sz w:val="24"/>
                <w:szCs w:val="24"/>
              </w:rPr>
              <w:t xml:space="preserve"> </w:t>
            </w:r>
            <w:r w:rsidR="002A42CA" w:rsidRPr="00511D9D">
              <w:rPr>
                <w:rFonts w:ascii="Times New Roman" w:hAnsi="Times New Roman"/>
                <w:bCs/>
                <w:sz w:val="24"/>
                <w:szCs w:val="24"/>
              </w:rPr>
              <w:t>202</w:t>
            </w:r>
            <w:r w:rsidR="00A51C64">
              <w:rPr>
                <w:rFonts w:ascii="Times New Roman" w:hAnsi="Times New Roman"/>
                <w:bCs/>
                <w:sz w:val="24"/>
                <w:szCs w:val="24"/>
              </w:rPr>
              <w:t>6</w:t>
            </w:r>
            <w:r w:rsidR="002A42CA" w:rsidRPr="00511D9D">
              <w:rPr>
                <w:rFonts w:ascii="Times New Roman" w:hAnsi="Times New Roman"/>
                <w:bCs/>
                <w:sz w:val="24"/>
                <w:szCs w:val="24"/>
              </w:rPr>
              <w:t>.</w:t>
            </w:r>
            <w:r w:rsidR="006F6BAC">
              <w:rPr>
                <w:rFonts w:ascii="Times New Roman" w:hAnsi="Times New Roman"/>
                <w:bCs/>
                <w:sz w:val="24"/>
                <w:szCs w:val="24"/>
              </w:rPr>
              <w:t xml:space="preserve"> </w:t>
            </w:r>
          </w:p>
          <w:p w14:paraId="5004D659" w14:textId="51ADE0C9" w:rsidR="00EF0CCC" w:rsidRPr="00AA1E02"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9E1754">
              <w:rPr>
                <w:rFonts w:ascii="Times New Roman" w:hAnsi="Times New Roman"/>
                <w:bCs/>
                <w:sz w:val="24"/>
                <w:szCs w:val="24"/>
              </w:rPr>
              <w:t xml:space="preserve">Approved. </w:t>
            </w:r>
            <w:r w:rsidRPr="00D521A5">
              <w:rPr>
                <w:rFonts w:ascii="Times New Roman" w:hAnsi="Times New Roman"/>
                <w:bCs/>
                <w:sz w:val="24"/>
                <w:szCs w:val="24"/>
              </w:rPr>
              <w:t>Proposed</w:t>
            </w:r>
            <w:r w:rsidR="00FB39BF">
              <w:rPr>
                <w:rFonts w:ascii="Times New Roman" w:hAnsi="Times New Roman"/>
                <w:bCs/>
                <w:sz w:val="24"/>
                <w:szCs w:val="24"/>
              </w:rPr>
              <w:t xml:space="preserve"> Cllr Carroll</w:t>
            </w:r>
            <w:r w:rsidR="004150B8">
              <w:rPr>
                <w:rFonts w:ascii="Times New Roman" w:hAnsi="Times New Roman"/>
                <w:bCs/>
                <w:sz w:val="24"/>
                <w:szCs w:val="24"/>
              </w:rPr>
              <w:t xml:space="preserve">; </w:t>
            </w:r>
            <w:r w:rsidRPr="00D521A5">
              <w:rPr>
                <w:rFonts w:ascii="Times New Roman" w:hAnsi="Times New Roman"/>
                <w:bCs/>
                <w:sz w:val="24"/>
                <w:szCs w:val="24"/>
              </w:rPr>
              <w:t xml:space="preserve">Seconded </w:t>
            </w:r>
            <w:r w:rsidR="00FB39BF" w:rsidRPr="00D521A5">
              <w:rPr>
                <w:rFonts w:ascii="Times New Roman" w:hAnsi="Times New Roman"/>
                <w:bCs/>
                <w:sz w:val="24"/>
                <w:szCs w:val="24"/>
              </w:rPr>
              <w:t>Cllr</w:t>
            </w:r>
            <w:r w:rsidR="00FB39BF">
              <w:rPr>
                <w:rFonts w:ascii="Times New Roman" w:hAnsi="Times New Roman"/>
                <w:bCs/>
                <w:sz w:val="24"/>
                <w:szCs w:val="24"/>
              </w:rPr>
              <w:t xml:space="preserve"> Gayle</w:t>
            </w:r>
            <w:r w:rsidR="004150B8">
              <w:rPr>
                <w:rFonts w:ascii="Times New Roman" w:hAnsi="Times New Roman"/>
                <w:bCs/>
                <w:sz w:val="24"/>
                <w:szCs w:val="24"/>
              </w:rPr>
              <w:t>. All in favour</w:t>
            </w:r>
            <w:r w:rsidR="00D521A5" w:rsidRPr="00D521A5">
              <w:rPr>
                <w:rFonts w:ascii="Times New Roman" w:hAnsi="Times New Roman"/>
                <w:bCs/>
                <w:sz w:val="24"/>
                <w:szCs w:val="24"/>
              </w:rPr>
              <w:t>.</w:t>
            </w:r>
            <w:r w:rsidRPr="00D521A5">
              <w:rPr>
                <w:rFonts w:ascii="Times New Roman" w:hAnsi="Times New Roman"/>
                <w:bCs/>
                <w:sz w:val="24"/>
                <w:szCs w:val="24"/>
              </w:rPr>
              <w:t xml:space="preserve"> </w:t>
            </w:r>
          </w:p>
        </w:tc>
        <w:tc>
          <w:tcPr>
            <w:tcW w:w="236" w:type="dxa"/>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B93D27">
        <w:tc>
          <w:tcPr>
            <w:tcW w:w="0" w:type="auto"/>
            <w:tcBorders>
              <w:top w:val="nil"/>
              <w:left w:val="nil"/>
              <w:bottom w:val="nil"/>
              <w:right w:val="nil"/>
            </w:tcBorders>
          </w:tcPr>
          <w:p w14:paraId="4C5921CA" w14:textId="29CFACD5" w:rsidR="00F75132" w:rsidRDefault="00D40E2B" w:rsidP="00E3206E">
            <w:pPr>
              <w:spacing w:after="120" w:line="240" w:lineRule="auto"/>
              <w:jc w:val="center"/>
              <w:rPr>
                <w:rFonts w:ascii="Times New Roman" w:hAnsi="Times New Roman"/>
                <w:sz w:val="24"/>
                <w:szCs w:val="24"/>
              </w:rPr>
            </w:pPr>
            <w:r>
              <w:rPr>
                <w:rFonts w:ascii="Times New Roman" w:hAnsi="Times New Roman"/>
                <w:sz w:val="24"/>
                <w:szCs w:val="24"/>
              </w:rPr>
              <w:t>37</w:t>
            </w:r>
            <w:r w:rsidR="00F52590">
              <w:rPr>
                <w:rFonts w:ascii="Times New Roman" w:hAnsi="Times New Roman"/>
                <w:sz w:val="24"/>
                <w:szCs w:val="24"/>
              </w:rPr>
              <w:t>-26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0" w:type="auto"/>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65" w:type="dxa"/>
            <w:tcBorders>
              <w:top w:val="nil"/>
              <w:left w:val="nil"/>
              <w:bottom w:val="nil"/>
              <w:right w:val="nil"/>
            </w:tcBorders>
          </w:tcPr>
          <w:p w14:paraId="55D75187" w14:textId="29ED2C89" w:rsidR="00EF0CCC" w:rsidRDefault="00375EF2" w:rsidP="00081D80">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32B90A1E" w14:textId="4109F114" w:rsidR="00FC2AD8" w:rsidRDefault="00FC2AD8" w:rsidP="00081D80">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13F694B6" w14:textId="27FAAEF4" w:rsidR="00BE0461" w:rsidRDefault="00BE0461" w:rsidP="00BE0461">
            <w:pPr>
              <w:pStyle w:val="PlainText"/>
              <w:spacing w:after="120"/>
              <w:ind w:left="-3"/>
              <w:rPr>
                <w:rFonts w:ascii="Times New Roman" w:hAnsi="Times New Roman"/>
                <w:sz w:val="24"/>
                <w:szCs w:val="24"/>
              </w:rPr>
            </w:pPr>
            <w:r w:rsidRPr="00BE0461">
              <w:rPr>
                <w:rFonts w:ascii="Times New Roman" w:hAnsi="Times New Roman"/>
                <w:sz w:val="24"/>
                <w:szCs w:val="24"/>
              </w:rPr>
              <w:t>County Cllr Houghton</w:t>
            </w:r>
            <w:r>
              <w:rPr>
                <w:rFonts w:ascii="Times New Roman" w:hAnsi="Times New Roman"/>
                <w:sz w:val="24"/>
                <w:szCs w:val="24"/>
              </w:rPr>
              <w:t xml:space="preserve"> gave an update on the abandoned vehicles in the car parks.</w:t>
            </w:r>
          </w:p>
          <w:p w14:paraId="54C1D5EA" w14:textId="77777777" w:rsidR="00B93D27" w:rsidRDefault="00BE0461" w:rsidP="00BE0461">
            <w:pPr>
              <w:pStyle w:val="PlainText"/>
              <w:spacing w:after="120"/>
              <w:ind w:left="-3"/>
              <w:rPr>
                <w:rFonts w:ascii="Times New Roman" w:hAnsi="Times New Roman"/>
                <w:sz w:val="24"/>
                <w:szCs w:val="24"/>
              </w:rPr>
            </w:pPr>
            <w:r>
              <w:rPr>
                <w:rFonts w:ascii="Times New Roman" w:hAnsi="Times New Roman"/>
                <w:sz w:val="24"/>
                <w:szCs w:val="24"/>
              </w:rPr>
              <w:lastRenderedPageBreak/>
              <w:t>Shropshire Council is putting in a bid to install faster chargers for EVs.</w:t>
            </w:r>
          </w:p>
          <w:p w14:paraId="117DE7A7" w14:textId="0479EE91" w:rsidR="00BE0461" w:rsidRDefault="00BE0461" w:rsidP="00BE0461">
            <w:pPr>
              <w:pStyle w:val="PlainText"/>
              <w:spacing w:after="120"/>
              <w:ind w:left="-3"/>
              <w:rPr>
                <w:rFonts w:ascii="Times New Roman" w:hAnsi="Times New Roman"/>
                <w:sz w:val="24"/>
                <w:szCs w:val="24"/>
              </w:rPr>
            </w:pPr>
            <w:r>
              <w:rPr>
                <w:rFonts w:ascii="Times New Roman" w:hAnsi="Times New Roman"/>
                <w:sz w:val="24"/>
                <w:szCs w:val="24"/>
              </w:rPr>
              <w:t>Up and coming tourism opportunities: A car rally is coming through South Shropshire in September and the Tour de France through Welshpool</w:t>
            </w:r>
            <w:r w:rsidR="009E1754">
              <w:rPr>
                <w:rFonts w:ascii="Times New Roman" w:hAnsi="Times New Roman"/>
                <w:sz w:val="24"/>
                <w:szCs w:val="24"/>
              </w:rPr>
              <w:t xml:space="preserve"> next year</w:t>
            </w:r>
            <w:r>
              <w:rPr>
                <w:rFonts w:ascii="Times New Roman" w:hAnsi="Times New Roman"/>
                <w:sz w:val="24"/>
                <w:szCs w:val="24"/>
              </w:rPr>
              <w:t>. The latter is hoping to attract 2.4</w:t>
            </w:r>
            <w:r w:rsidR="009E1754">
              <w:rPr>
                <w:rFonts w:ascii="Times New Roman" w:hAnsi="Times New Roman"/>
                <w:sz w:val="24"/>
                <w:szCs w:val="24"/>
              </w:rPr>
              <w:t xml:space="preserve"> </w:t>
            </w:r>
            <w:r>
              <w:rPr>
                <w:rFonts w:ascii="Times New Roman" w:hAnsi="Times New Roman"/>
                <w:sz w:val="24"/>
                <w:szCs w:val="24"/>
              </w:rPr>
              <w:t>million visitors.</w:t>
            </w:r>
          </w:p>
          <w:p w14:paraId="7279941B" w14:textId="2B57E345"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Shropshire Council’s Council tax has gone up by 8.9%. Those struggling can have the option of paying over 12 months instead of 10 i</w:t>
            </w:r>
            <w:r w:rsidR="006D2993">
              <w:rPr>
                <w:rFonts w:ascii="Times New Roman" w:hAnsi="Times New Roman"/>
                <w:sz w:val="24"/>
                <w:szCs w:val="24"/>
              </w:rPr>
              <w:t>f</w:t>
            </w:r>
            <w:r>
              <w:rPr>
                <w:rFonts w:ascii="Times New Roman" w:hAnsi="Times New Roman"/>
                <w:sz w:val="24"/>
                <w:szCs w:val="24"/>
              </w:rPr>
              <w:t xml:space="preserve"> they request it.</w:t>
            </w:r>
            <w:r w:rsidR="00B93D27">
              <w:rPr>
                <w:rFonts w:ascii="Times New Roman" w:hAnsi="Times New Roman"/>
                <w:sz w:val="24"/>
                <w:szCs w:val="24"/>
              </w:rPr>
              <w:t xml:space="preserve"> </w:t>
            </w:r>
            <w:r>
              <w:rPr>
                <w:rFonts w:ascii="Times New Roman" w:hAnsi="Times New Roman"/>
                <w:sz w:val="24"/>
                <w:szCs w:val="24"/>
              </w:rPr>
              <w:t xml:space="preserve">There </w:t>
            </w:r>
            <w:r w:rsidR="009E1754">
              <w:rPr>
                <w:rFonts w:ascii="Times New Roman" w:hAnsi="Times New Roman"/>
                <w:sz w:val="24"/>
                <w:szCs w:val="24"/>
              </w:rPr>
              <w:t>w</w:t>
            </w:r>
            <w:r>
              <w:rPr>
                <w:rFonts w:ascii="Times New Roman" w:hAnsi="Times New Roman"/>
                <w:sz w:val="24"/>
                <w:szCs w:val="24"/>
              </w:rPr>
              <w:t>ill be Government funding for those on low income with Oil central heating.</w:t>
            </w:r>
          </w:p>
          <w:p w14:paraId="2641469E" w14:textId="2950C967"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The Local Nature Recovery Strategy went through parliament. This will involve training in planning and development strategy. Bishop’s Castle is a good example.</w:t>
            </w:r>
          </w:p>
          <w:p w14:paraId="3003AE4F" w14:textId="7C5F416D"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No dates for white-lining yet.</w:t>
            </w:r>
          </w:p>
          <w:p w14:paraId="45A631E9" w14:textId="1EEE19FA" w:rsidR="00B110EE" w:rsidRDefault="00B110EE" w:rsidP="00BE0461">
            <w:pPr>
              <w:pStyle w:val="PlainText"/>
              <w:spacing w:after="120"/>
              <w:ind w:left="-3"/>
              <w:rPr>
                <w:rFonts w:ascii="Times New Roman" w:hAnsi="Times New Roman"/>
                <w:sz w:val="24"/>
                <w:szCs w:val="24"/>
              </w:rPr>
            </w:pPr>
            <w:r>
              <w:rPr>
                <w:rFonts w:ascii="Times New Roman" w:hAnsi="Times New Roman"/>
                <w:sz w:val="24"/>
                <w:szCs w:val="24"/>
              </w:rPr>
              <w:t>SpArC will be closed for a couple of dates in March whilst a crane is on site and electrics are sorted.</w:t>
            </w:r>
          </w:p>
          <w:p w14:paraId="2BA2C25B" w14:textId="58171B9E" w:rsidR="00B110EE" w:rsidRPr="00BE0461" w:rsidRDefault="00B110EE" w:rsidP="00BE0461">
            <w:pPr>
              <w:pStyle w:val="PlainText"/>
              <w:spacing w:after="120"/>
              <w:ind w:left="-3"/>
              <w:rPr>
                <w:rFonts w:ascii="Times New Roman" w:hAnsi="Times New Roman"/>
                <w:sz w:val="24"/>
                <w:szCs w:val="24"/>
              </w:rPr>
            </w:pPr>
            <w:r>
              <w:rPr>
                <w:rFonts w:ascii="Times New Roman" w:hAnsi="Times New Roman"/>
                <w:sz w:val="24"/>
                <w:szCs w:val="24"/>
              </w:rPr>
              <w:t>In recent statistics, Bishop’s Castle is the 4</w:t>
            </w:r>
            <w:r w:rsidRPr="00B110EE">
              <w:rPr>
                <w:rFonts w:ascii="Times New Roman" w:hAnsi="Times New Roman"/>
                <w:sz w:val="24"/>
                <w:szCs w:val="24"/>
                <w:vertAlign w:val="superscript"/>
              </w:rPr>
              <w:t>th</w:t>
            </w:r>
            <w:r>
              <w:rPr>
                <w:rFonts w:ascii="Times New Roman" w:hAnsi="Times New Roman"/>
                <w:sz w:val="24"/>
                <w:szCs w:val="24"/>
              </w:rPr>
              <w:t xml:space="preserve"> most deprived area in Shropshire.</w:t>
            </w:r>
          </w:p>
          <w:p w14:paraId="3D2CCD01" w14:textId="77777777" w:rsidR="00F52590" w:rsidRPr="00FB39BF" w:rsidRDefault="00F52590" w:rsidP="00E44002">
            <w:pPr>
              <w:pStyle w:val="PlainText"/>
              <w:numPr>
                <w:ilvl w:val="0"/>
                <w:numId w:val="32"/>
              </w:numPr>
              <w:spacing w:after="120"/>
              <w:ind w:left="357"/>
              <w:rPr>
                <w:rFonts w:ascii="Times New Roman" w:hAnsi="Times New Roman"/>
                <w:b/>
                <w:bCs/>
                <w:sz w:val="24"/>
                <w:szCs w:val="24"/>
              </w:rPr>
            </w:pPr>
            <w:r>
              <w:rPr>
                <w:rFonts w:ascii="Times New Roman" w:hAnsi="Times New Roman"/>
                <w:b/>
                <w:bCs/>
                <w:sz w:val="24"/>
                <w:szCs w:val="24"/>
              </w:rPr>
              <w:t>Public Participation Session</w:t>
            </w:r>
            <w:r w:rsidR="0037134B">
              <w:rPr>
                <w:rFonts w:ascii="Times New Roman" w:hAnsi="Times New Roman"/>
                <w:b/>
                <w:bCs/>
                <w:sz w:val="24"/>
                <w:szCs w:val="24"/>
              </w:rPr>
              <w:t xml:space="preserve"> </w:t>
            </w:r>
            <w:r w:rsidR="005F5A43">
              <w:rPr>
                <w:rFonts w:ascii="Times New Roman" w:hAnsi="Times New Roman"/>
                <w:b/>
                <w:bCs/>
                <w:sz w:val="24"/>
                <w:szCs w:val="24"/>
              </w:rPr>
              <w:t>–</w:t>
            </w:r>
            <w:r w:rsidR="0037134B">
              <w:rPr>
                <w:rFonts w:ascii="Times New Roman" w:hAnsi="Times New Roman"/>
                <w:b/>
                <w:bCs/>
                <w:sz w:val="24"/>
                <w:szCs w:val="24"/>
              </w:rPr>
              <w:t xml:space="preserve"> </w:t>
            </w:r>
          </w:p>
          <w:p w14:paraId="646BB3F5" w14:textId="786F309F" w:rsidR="00FB39BF" w:rsidRDefault="006D2993" w:rsidP="00B93D27">
            <w:pPr>
              <w:pStyle w:val="PlainText"/>
              <w:spacing w:after="120"/>
              <w:ind w:left="-3"/>
              <w:rPr>
                <w:rFonts w:ascii="Times New Roman" w:hAnsi="Times New Roman"/>
                <w:sz w:val="24"/>
                <w:szCs w:val="24"/>
              </w:rPr>
            </w:pPr>
            <w:r>
              <w:rPr>
                <w:rFonts w:ascii="Times New Roman" w:hAnsi="Times New Roman"/>
                <w:sz w:val="24"/>
                <w:szCs w:val="24"/>
              </w:rPr>
              <w:t xml:space="preserve">Member of public addressed </w:t>
            </w:r>
            <w:r w:rsidR="00FB39BF">
              <w:rPr>
                <w:rFonts w:ascii="Times New Roman" w:hAnsi="Times New Roman"/>
                <w:sz w:val="24"/>
                <w:szCs w:val="24"/>
              </w:rPr>
              <w:t xml:space="preserve">the Council about </w:t>
            </w:r>
            <w:r w:rsidR="000F7FD2">
              <w:rPr>
                <w:rFonts w:ascii="Times New Roman" w:hAnsi="Times New Roman"/>
                <w:sz w:val="24"/>
                <w:szCs w:val="24"/>
              </w:rPr>
              <w:t xml:space="preserve">local </w:t>
            </w:r>
            <w:r w:rsidR="00FB39BF">
              <w:rPr>
                <w:rFonts w:ascii="Times New Roman" w:hAnsi="Times New Roman"/>
                <w:sz w:val="24"/>
                <w:szCs w:val="24"/>
              </w:rPr>
              <w:t>tourism.</w:t>
            </w:r>
            <w:r w:rsidR="00B93D27">
              <w:rPr>
                <w:rFonts w:ascii="Times New Roman" w:hAnsi="Times New Roman"/>
                <w:sz w:val="24"/>
                <w:szCs w:val="24"/>
              </w:rPr>
              <w:t xml:space="preserve">  </w:t>
            </w:r>
            <w:r w:rsidR="00FB39BF">
              <w:rPr>
                <w:rFonts w:ascii="Times New Roman" w:hAnsi="Times New Roman"/>
                <w:sz w:val="24"/>
                <w:szCs w:val="24"/>
              </w:rPr>
              <w:t xml:space="preserve">The promotion </w:t>
            </w:r>
            <w:r w:rsidR="009E1754">
              <w:rPr>
                <w:rFonts w:ascii="Times New Roman" w:hAnsi="Times New Roman"/>
                <w:sz w:val="24"/>
                <w:szCs w:val="24"/>
              </w:rPr>
              <w:t xml:space="preserve">of </w:t>
            </w:r>
            <w:r w:rsidR="00FB39BF">
              <w:rPr>
                <w:rFonts w:ascii="Times New Roman" w:hAnsi="Times New Roman"/>
                <w:sz w:val="24"/>
                <w:szCs w:val="24"/>
              </w:rPr>
              <w:t>Bishop’s Castle’s Tourism was now looked after by Rural Life CIC.</w:t>
            </w:r>
            <w:r w:rsidR="000F7FD2">
              <w:rPr>
                <w:rFonts w:ascii="Times New Roman" w:hAnsi="Times New Roman"/>
                <w:sz w:val="24"/>
                <w:szCs w:val="24"/>
              </w:rPr>
              <w:t xml:space="preserve"> </w:t>
            </w:r>
            <w:r w:rsidR="00FB39BF">
              <w:rPr>
                <w:rFonts w:ascii="Times New Roman" w:hAnsi="Times New Roman"/>
                <w:sz w:val="24"/>
                <w:szCs w:val="24"/>
              </w:rPr>
              <w:t>It is the 3</w:t>
            </w:r>
            <w:r w:rsidR="00FB39BF" w:rsidRPr="00FB39BF">
              <w:rPr>
                <w:rFonts w:ascii="Times New Roman" w:hAnsi="Times New Roman"/>
                <w:sz w:val="24"/>
                <w:szCs w:val="24"/>
                <w:vertAlign w:val="superscript"/>
              </w:rPr>
              <w:t>rd</w:t>
            </w:r>
            <w:r w:rsidR="00FB39BF">
              <w:rPr>
                <w:rFonts w:ascii="Times New Roman" w:hAnsi="Times New Roman"/>
                <w:sz w:val="24"/>
                <w:szCs w:val="24"/>
              </w:rPr>
              <w:t xml:space="preserve"> partner of the Town Hall Trust.</w:t>
            </w:r>
          </w:p>
          <w:p w14:paraId="546A778D" w14:textId="3B595282" w:rsidR="000F7FD2" w:rsidRDefault="000F7FD2" w:rsidP="00FB39BF">
            <w:pPr>
              <w:pStyle w:val="PlainText"/>
              <w:spacing w:after="120"/>
              <w:rPr>
                <w:rFonts w:ascii="Times New Roman" w:hAnsi="Times New Roman"/>
                <w:sz w:val="24"/>
                <w:szCs w:val="24"/>
              </w:rPr>
            </w:pPr>
            <w:r>
              <w:rPr>
                <w:rFonts w:ascii="Times New Roman" w:hAnsi="Times New Roman"/>
                <w:sz w:val="24"/>
                <w:szCs w:val="24"/>
              </w:rPr>
              <w:t xml:space="preserve">A lot of Shropshire Council’s tourism officer roles </w:t>
            </w:r>
            <w:r w:rsidR="009E1754">
              <w:rPr>
                <w:rFonts w:ascii="Times New Roman" w:hAnsi="Times New Roman"/>
                <w:sz w:val="24"/>
                <w:szCs w:val="24"/>
              </w:rPr>
              <w:t>a</w:t>
            </w:r>
            <w:r>
              <w:rPr>
                <w:rFonts w:ascii="Times New Roman" w:hAnsi="Times New Roman"/>
                <w:sz w:val="24"/>
                <w:szCs w:val="24"/>
              </w:rPr>
              <w:t xml:space="preserve">re coming to an end. Ludlow and Church Stretton have </w:t>
            </w:r>
            <w:r w:rsidR="009E1754">
              <w:rPr>
                <w:rFonts w:ascii="Times New Roman" w:hAnsi="Times New Roman"/>
                <w:sz w:val="24"/>
                <w:szCs w:val="24"/>
              </w:rPr>
              <w:t>their own</w:t>
            </w:r>
            <w:r>
              <w:rPr>
                <w:rFonts w:ascii="Times New Roman" w:hAnsi="Times New Roman"/>
                <w:sz w:val="24"/>
                <w:szCs w:val="24"/>
              </w:rPr>
              <w:t xml:space="preserve"> tourism officer that helps to promote those towns.</w:t>
            </w:r>
          </w:p>
          <w:p w14:paraId="5F211FC5" w14:textId="7249B52D" w:rsidR="000F7FD2" w:rsidRDefault="000F7FD2" w:rsidP="00FB39BF">
            <w:pPr>
              <w:pStyle w:val="PlainText"/>
              <w:spacing w:after="120"/>
              <w:rPr>
                <w:rFonts w:ascii="Times New Roman" w:hAnsi="Times New Roman"/>
                <w:sz w:val="24"/>
                <w:szCs w:val="24"/>
              </w:rPr>
            </w:pPr>
            <w:r>
              <w:rPr>
                <w:rFonts w:ascii="Times New Roman" w:hAnsi="Times New Roman"/>
                <w:sz w:val="24"/>
                <w:szCs w:val="24"/>
              </w:rPr>
              <w:t xml:space="preserve">Tourism is very important to Bishop’s Castle. </w:t>
            </w:r>
            <w:r w:rsidR="006D2993">
              <w:rPr>
                <w:rFonts w:ascii="Times New Roman" w:hAnsi="Times New Roman"/>
                <w:sz w:val="24"/>
                <w:szCs w:val="24"/>
              </w:rPr>
              <w:t xml:space="preserve">Members of the community </w:t>
            </w:r>
            <w:r>
              <w:rPr>
                <w:rFonts w:ascii="Times New Roman" w:hAnsi="Times New Roman"/>
                <w:sz w:val="24"/>
                <w:szCs w:val="24"/>
              </w:rPr>
              <w:t xml:space="preserve">with Cllr Gayle </w:t>
            </w:r>
            <w:r w:rsidR="00B93D27">
              <w:rPr>
                <w:rFonts w:ascii="Times New Roman" w:hAnsi="Times New Roman"/>
                <w:sz w:val="24"/>
                <w:szCs w:val="24"/>
              </w:rPr>
              <w:t xml:space="preserve">have </w:t>
            </w:r>
            <w:r>
              <w:rPr>
                <w:rFonts w:ascii="Times New Roman" w:hAnsi="Times New Roman"/>
                <w:sz w:val="24"/>
                <w:szCs w:val="24"/>
              </w:rPr>
              <w:t xml:space="preserve">put together an </w:t>
            </w:r>
            <w:r w:rsidR="009E1754">
              <w:rPr>
                <w:rFonts w:ascii="Times New Roman" w:hAnsi="Times New Roman"/>
                <w:sz w:val="24"/>
                <w:szCs w:val="24"/>
              </w:rPr>
              <w:t>E</w:t>
            </w:r>
            <w:r>
              <w:rPr>
                <w:rFonts w:ascii="Times New Roman" w:hAnsi="Times New Roman"/>
                <w:sz w:val="24"/>
                <w:szCs w:val="24"/>
              </w:rPr>
              <w:t xml:space="preserve">xpression of </w:t>
            </w:r>
            <w:r w:rsidR="009E1754">
              <w:rPr>
                <w:rFonts w:ascii="Times New Roman" w:hAnsi="Times New Roman"/>
                <w:sz w:val="24"/>
                <w:szCs w:val="24"/>
              </w:rPr>
              <w:t>I</w:t>
            </w:r>
            <w:r>
              <w:rPr>
                <w:rFonts w:ascii="Times New Roman" w:hAnsi="Times New Roman"/>
                <w:sz w:val="24"/>
                <w:szCs w:val="24"/>
              </w:rPr>
              <w:t>nterest in the Town of Culture initiative.</w:t>
            </w:r>
          </w:p>
          <w:p w14:paraId="35FE2DDA" w14:textId="1F6E413F" w:rsidR="000F7FD2" w:rsidRPr="000F7FD2" w:rsidRDefault="006D2993" w:rsidP="00FB39BF">
            <w:pPr>
              <w:pStyle w:val="PlainText"/>
              <w:spacing w:after="120"/>
              <w:rPr>
                <w:rFonts w:ascii="Times New Roman" w:hAnsi="Times New Roman"/>
                <w:sz w:val="24"/>
                <w:szCs w:val="24"/>
              </w:rPr>
            </w:pPr>
            <w:r>
              <w:rPr>
                <w:rFonts w:ascii="Times New Roman" w:hAnsi="Times New Roman"/>
                <w:sz w:val="24"/>
                <w:szCs w:val="24"/>
              </w:rPr>
              <w:t xml:space="preserve">The member of public </w:t>
            </w:r>
            <w:r w:rsidR="000F7FD2">
              <w:rPr>
                <w:rFonts w:ascii="Times New Roman" w:hAnsi="Times New Roman"/>
                <w:sz w:val="24"/>
                <w:szCs w:val="24"/>
              </w:rPr>
              <w:t>asked the council to consider supporting a tourism coordinator office</w:t>
            </w:r>
            <w:r>
              <w:rPr>
                <w:rFonts w:ascii="Times New Roman" w:hAnsi="Times New Roman"/>
                <w:sz w:val="24"/>
                <w:szCs w:val="24"/>
              </w:rPr>
              <w:t xml:space="preserve">r, </w:t>
            </w:r>
            <w:r w:rsidR="000F7FD2">
              <w:rPr>
                <w:rFonts w:ascii="Times New Roman" w:hAnsi="Times New Roman"/>
                <w:sz w:val="24"/>
                <w:szCs w:val="24"/>
              </w:rPr>
              <w:t xml:space="preserve"> employed by Rural Life CIC</w:t>
            </w:r>
            <w:r w:rsidR="009E1754">
              <w:rPr>
                <w:rFonts w:ascii="Times New Roman" w:hAnsi="Times New Roman"/>
                <w:sz w:val="24"/>
                <w:szCs w:val="24"/>
              </w:rPr>
              <w:t xml:space="preserve">, to assist </w:t>
            </w:r>
            <w:r>
              <w:rPr>
                <w:rFonts w:ascii="Times New Roman" w:hAnsi="Times New Roman"/>
                <w:sz w:val="24"/>
                <w:szCs w:val="24"/>
              </w:rPr>
              <w:t>volunteers’</w:t>
            </w:r>
            <w:r w:rsidR="009E1754">
              <w:rPr>
                <w:rFonts w:ascii="Times New Roman" w:hAnsi="Times New Roman"/>
                <w:sz w:val="24"/>
                <w:szCs w:val="24"/>
              </w:rPr>
              <w:t xml:space="preserve"> organising events.</w:t>
            </w:r>
          </w:p>
        </w:tc>
        <w:tc>
          <w:tcPr>
            <w:tcW w:w="236" w:type="dxa"/>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B93D27">
        <w:tc>
          <w:tcPr>
            <w:tcW w:w="0" w:type="auto"/>
            <w:tcBorders>
              <w:top w:val="nil"/>
              <w:left w:val="nil"/>
              <w:bottom w:val="nil"/>
              <w:right w:val="nil"/>
            </w:tcBorders>
          </w:tcPr>
          <w:p w14:paraId="1C2E5FDC" w14:textId="18EBA009" w:rsidR="001D76BD" w:rsidRPr="003D38AF" w:rsidRDefault="00D40E2B" w:rsidP="000E4DEB">
            <w:pPr>
              <w:spacing w:after="0"/>
              <w:contextualSpacing/>
              <w:jc w:val="center"/>
              <w:rPr>
                <w:rFonts w:ascii="Times New Roman" w:hAnsi="Times New Roman"/>
                <w:sz w:val="24"/>
                <w:szCs w:val="24"/>
              </w:rPr>
            </w:pPr>
            <w:r>
              <w:rPr>
                <w:rFonts w:ascii="Times New Roman" w:hAnsi="Times New Roman"/>
                <w:sz w:val="24"/>
                <w:szCs w:val="24"/>
              </w:rPr>
              <w:t>38</w:t>
            </w:r>
            <w:r w:rsidR="00F52590" w:rsidRPr="003D38AF">
              <w:rPr>
                <w:rFonts w:ascii="Times New Roman" w:hAnsi="Times New Roman"/>
                <w:sz w:val="24"/>
                <w:szCs w:val="24"/>
              </w:rPr>
              <w:t>-26</w:t>
            </w:r>
          </w:p>
        </w:tc>
        <w:tc>
          <w:tcPr>
            <w:tcW w:w="0" w:type="auto"/>
            <w:tcBorders>
              <w:top w:val="nil"/>
              <w:left w:val="nil"/>
              <w:bottom w:val="nil"/>
              <w:right w:val="nil"/>
            </w:tcBorders>
          </w:tcPr>
          <w:p w14:paraId="3A204208" w14:textId="49568290" w:rsidR="001D76BD" w:rsidRPr="003D38AF" w:rsidRDefault="001D76BD" w:rsidP="006652A4">
            <w:pPr>
              <w:spacing w:after="120"/>
              <w:jc w:val="center"/>
              <w:rPr>
                <w:rFonts w:ascii="Times New Roman" w:hAnsi="Times New Roman"/>
                <w:sz w:val="24"/>
                <w:szCs w:val="24"/>
              </w:rPr>
            </w:pPr>
            <w:r w:rsidRPr="003D38AF">
              <w:rPr>
                <w:rFonts w:ascii="Times New Roman" w:hAnsi="Times New Roman"/>
                <w:sz w:val="24"/>
                <w:szCs w:val="24"/>
              </w:rPr>
              <w:t>5</w:t>
            </w:r>
          </w:p>
        </w:tc>
        <w:tc>
          <w:tcPr>
            <w:tcW w:w="8265" w:type="dxa"/>
            <w:tcBorders>
              <w:top w:val="nil"/>
              <w:left w:val="nil"/>
              <w:bottom w:val="nil"/>
              <w:right w:val="nil"/>
            </w:tcBorders>
          </w:tcPr>
          <w:p w14:paraId="221A0758" w14:textId="77777777" w:rsidR="001D76BD" w:rsidRPr="003D38AF" w:rsidRDefault="001D76BD" w:rsidP="00825FD5">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MAYOR’S REPORT</w:t>
            </w:r>
          </w:p>
          <w:p w14:paraId="51AF4089" w14:textId="40EBD695" w:rsidR="00D42B47" w:rsidRDefault="00B110EE" w:rsidP="00097E87">
            <w:pPr>
              <w:spacing w:after="120" w:line="240" w:lineRule="auto"/>
              <w:rPr>
                <w:rFonts w:ascii="Times New Roman" w:hAnsi="Times New Roman"/>
                <w:bCs/>
                <w:sz w:val="24"/>
                <w:szCs w:val="24"/>
              </w:rPr>
            </w:pPr>
            <w:r>
              <w:rPr>
                <w:rFonts w:ascii="Times New Roman" w:hAnsi="Times New Roman"/>
                <w:bCs/>
                <w:sz w:val="24"/>
                <w:szCs w:val="24"/>
              </w:rPr>
              <w:t>The Christmas lights will come down soon</w:t>
            </w:r>
            <w:r w:rsidR="009E1754">
              <w:rPr>
                <w:rFonts w:ascii="Times New Roman" w:hAnsi="Times New Roman"/>
                <w:bCs/>
                <w:sz w:val="24"/>
                <w:szCs w:val="24"/>
              </w:rPr>
              <w:t>,</w:t>
            </w:r>
            <w:r>
              <w:rPr>
                <w:rFonts w:ascii="Times New Roman" w:hAnsi="Times New Roman"/>
                <w:bCs/>
                <w:sz w:val="24"/>
                <w:szCs w:val="24"/>
              </w:rPr>
              <w:t xml:space="preserve"> now that the weather has improved.</w:t>
            </w:r>
          </w:p>
          <w:p w14:paraId="1165C0B8" w14:textId="77777777" w:rsidR="00B110EE" w:rsidRDefault="00B110EE" w:rsidP="00097E87">
            <w:pPr>
              <w:spacing w:after="120" w:line="240" w:lineRule="auto"/>
              <w:rPr>
                <w:rFonts w:ascii="Times New Roman" w:hAnsi="Times New Roman"/>
                <w:bCs/>
                <w:sz w:val="24"/>
                <w:szCs w:val="24"/>
              </w:rPr>
            </w:pPr>
            <w:r>
              <w:rPr>
                <w:rFonts w:ascii="Times New Roman" w:hAnsi="Times New Roman"/>
                <w:bCs/>
                <w:sz w:val="24"/>
                <w:szCs w:val="24"/>
              </w:rPr>
              <w:t>The Mayor attended a SALC meeting. (Shropshire Association of Local Councils).</w:t>
            </w:r>
          </w:p>
          <w:p w14:paraId="3E0B9842" w14:textId="77777777" w:rsidR="00B110EE" w:rsidRDefault="00B110EE" w:rsidP="00097E87">
            <w:pPr>
              <w:spacing w:after="120" w:line="240" w:lineRule="auto"/>
              <w:rPr>
                <w:rFonts w:ascii="Times New Roman" w:hAnsi="Times New Roman"/>
                <w:bCs/>
                <w:sz w:val="24"/>
                <w:szCs w:val="24"/>
              </w:rPr>
            </w:pPr>
            <w:r>
              <w:rPr>
                <w:rFonts w:ascii="Times New Roman" w:hAnsi="Times New Roman"/>
                <w:bCs/>
                <w:sz w:val="24"/>
                <w:szCs w:val="24"/>
              </w:rPr>
              <w:t>In future local councils may need to work together in small clusters.</w:t>
            </w:r>
          </w:p>
          <w:p w14:paraId="38F97C5C" w14:textId="469B6BBB" w:rsidR="00F76E6B" w:rsidRDefault="00B110EE" w:rsidP="00097E87">
            <w:pPr>
              <w:spacing w:after="120" w:line="240" w:lineRule="auto"/>
              <w:rPr>
                <w:rFonts w:ascii="Times New Roman" w:hAnsi="Times New Roman"/>
                <w:bCs/>
                <w:sz w:val="24"/>
                <w:szCs w:val="24"/>
              </w:rPr>
            </w:pPr>
            <w:r>
              <w:rPr>
                <w:rFonts w:ascii="Times New Roman" w:hAnsi="Times New Roman"/>
                <w:bCs/>
                <w:sz w:val="24"/>
                <w:szCs w:val="24"/>
              </w:rPr>
              <w:t xml:space="preserve">Cllr Gayle has </w:t>
            </w:r>
            <w:r w:rsidR="00F76E6B">
              <w:rPr>
                <w:rFonts w:ascii="Times New Roman" w:hAnsi="Times New Roman"/>
                <w:bCs/>
                <w:sz w:val="24"/>
                <w:szCs w:val="24"/>
              </w:rPr>
              <w:t xml:space="preserve">met with key stakeholders to formulate an </w:t>
            </w:r>
            <w:r w:rsidR="009E1754">
              <w:rPr>
                <w:rFonts w:ascii="Times New Roman" w:hAnsi="Times New Roman"/>
                <w:bCs/>
                <w:sz w:val="24"/>
                <w:szCs w:val="24"/>
              </w:rPr>
              <w:t>E</w:t>
            </w:r>
            <w:r w:rsidR="00F76E6B">
              <w:rPr>
                <w:rFonts w:ascii="Times New Roman" w:hAnsi="Times New Roman"/>
                <w:bCs/>
                <w:sz w:val="24"/>
                <w:szCs w:val="24"/>
              </w:rPr>
              <w:t xml:space="preserve">xpression of </w:t>
            </w:r>
            <w:r w:rsidR="009E1754">
              <w:rPr>
                <w:rFonts w:ascii="Times New Roman" w:hAnsi="Times New Roman"/>
                <w:bCs/>
                <w:sz w:val="24"/>
                <w:szCs w:val="24"/>
              </w:rPr>
              <w:t>I</w:t>
            </w:r>
            <w:r w:rsidR="00F76E6B">
              <w:rPr>
                <w:rFonts w:ascii="Times New Roman" w:hAnsi="Times New Roman"/>
                <w:bCs/>
                <w:sz w:val="24"/>
                <w:szCs w:val="24"/>
              </w:rPr>
              <w:t xml:space="preserve">nterest in the Town of Culture </w:t>
            </w:r>
            <w:r w:rsidR="009E1754">
              <w:rPr>
                <w:rFonts w:ascii="Times New Roman" w:hAnsi="Times New Roman"/>
                <w:bCs/>
                <w:sz w:val="24"/>
                <w:szCs w:val="24"/>
              </w:rPr>
              <w:t>b</w:t>
            </w:r>
            <w:r w:rsidR="00F76E6B">
              <w:rPr>
                <w:rFonts w:ascii="Times New Roman" w:hAnsi="Times New Roman"/>
                <w:bCs/>
                <w:sz w:val="24"/>
                <w:szCs w:val="24"/>
              </w:rPr>
              <w:t>idding process.</w:t>
            </w:r>
            <w:r w:rsidR="00B93D27">
              <w:rPr>
                <w:rFonts w:ascii="Times New Roman" w:hAnsi="Times New Roman"/>
                <w:bCs/>
                <w:sz w:val="24"/>
                <w:szCs w:val="24"/>
              </w:rPr>
              <w:t xml:space="preserve"> </w:t>
            </w:r>
            <w:r w:rsidR="00F76E6B">
              <w:rPr>
                <w:rFonts w:ascii="Times New Roman" w:hAnsi="Times New Roman"/>
                <w:bCs/>
                <w:sz w:val="24"/>
                <w:szCs w:val="24"/>
              </w:rPr>
              <w:t>It will focus on the cultural heritage of the town. Many people come to the town to ‘see the Arts’. 450 volunteers have been registered and the plan is to share th</w:t>
            </w:r>
            <w:r w:rsidR="009E1754">
              <w:rPr>
                <w:rFonts w:ascii="Times New Roman" w:hAnsi="Times New Roman"/>
                <w:bCs/>
                <w:sz w:val="24"/>
                <w:szCs w:val="24"/>
              </w:rPr>
              <w:t xml:space="preserve">eir </w:t>
            </w:r>
            <w:r w:rsidR="00F76E6B">
              <w:rPr>
                <w:rFonts w:ascii="Times New Roman" w:hAnsi="Times New Roman"/>
                <w:bCs/>
                <w:sz w:val="24"/>
                <w:szCs w:val="24"/>
              </w:rPr>
              <w:t>knowledge.</w:t>
            </w:r>
            <w:r w:rsidR="00B93D27">
              <w:rPr>
                <w:rFonts w:ascii="Times New Roman" w:hAnsi="Times New Roman"/>
                <w:bCs/>
                <w:sz w:val="24"/>
                <w:szCs w:val="24"/>
              </w:rPr>
              <w:t xml:space="preserve">  </w:t>
            </w:r>
            <w:r w:rsidR="00F76E6B">
              <w:rPr>
                <w:rFonts w:ascii="Times New Roman" w:hAnsi="Times New Roman"/>
                <w:bCs/>
                <w:sz w:val="24"/>
                <w:szCs w:val="24"/>
              </w:rPr>
              <w:t>Four areas have been identified.</w:t>
            </w:r>
            <w:r w:rsidR="009E1754">
              <w:rPr>
                <w:rFonts w:ascii="Times New Roman" w:hAnsi="Times New Roman"/>
                <w:bCs/>
                <w:sz w:val="24"/>
                <w:szCs w:val="24"/>
              </w:rPr>
              <w:t xml:space="preserve"> </w:t>
            </w:r>
            <w:r w:rsidR="00F76E6B">
              <w:rPr>
                <w:rFonts w:ascii="Times New Roman" w:hAnsi="Times New Roman"/>
                <w:bCs/>
                <w:sz w:val="24"/>
                <w:szCs w:val="24"/>
              </w:rPr>
              <w:t>Land Management; Arts, Music and Sport; Skills HR and Tourism; Building Houses.</w:t>
            </w:r>
          </w:p>
          <w:p w14:paraId="6131F4DC" w14:textId="0AE32297" w:rsidR="00F76E6B" w:rsidRDefault="00F76E6B" w:rsidP="00097E87">
            <w:pPr>
              <w:spacing w:after="120" w:line="240" w:lineRule="auto"/>
              <w:rPr>
                <w:rFonts w:ascii="Times New Roman" w:hAnsi="Times New Roman"/>
                <w:bCs/>
                <w:sz w:val="24"/>
                <w:szCs w:val="24"/>
              </w:rPr>
            </w:pPr>
            <w:r>
              <w:rPr>
                <w:rFonts w:ascii="Times New Roman" w:hAnsi="Times New Roman"/>
                <w:bCs/>
                <w:sz w:val="24"/>
                <w:szCs w:val="24"/>
              </w:rPr>
              <w:t>Cllr Gayle will send a draft document to Councillors for final comment before submitting next week.</w:t>
            </w:r>
            <w:r w:rsidR="00B93D27">
              <w:rPr>
                <w:rFonts w:ascii="Times New Roman" w:hAnsi="Times New Roman"/>
                <w:bCs/>
                <w:sz w:val="24"/>
                <w:szCs w:val="24"/>
              </w:rPr>
              <w:t xml:space="preserve">  </w:t>
            </w:r>
            <w:r>
              <w:rPr>
                <w:rFonts w:ascii="Times New Roman" w:hAnsi="Times New Roman"/>
                <w:bCs/>
                <w:sz w:val="24"/>
                <w:szCs w:val="24"/>
              </w:rPr>
              <w:t>Thanks were expressed to Cllr Gayle for her hard and swift work on this.</w:t>
            </w:r>
          </w:p>
          <w:p w14:paraId="0291EED9" w14:textId="7DC38BFD" w:rsidR="00F76E6B" w:rsidRPr="00D42B47" w:rsidRDefault="00F76E6B" w:rsidP="00097E87">
            <w:pPr>
              <w:spacing w:after="120" w:line="240" w:lineRule="auto"/>
              <w:rPr>
                <w:rFonts w:ascii="Times New Roman" w:hAnsi="Times New Roman"/>
                <w:bCs/>
                <w:sz w:val="24"/>
                <w:szCs w:val="24"/>
              </w:rPr>
            </w:pPr>
            <w:r w:rsidRPr="00F76E6B">
              <w:rPr>
                <w:rFonts w:ascii="Times New Roman" w:hAnsi="Times New Roman"/>
                <w:bCs/>
                <w:sz w:val="24"/>
                <w:szCs w:val="24"/>
              </w:rPr>
              <w:t>Cllr Dickin and others had attended a twinning event in St Marcel. Nellie has super</w:t>
            </w:r>
            <w:r>
              <w:rPr>
                <w:rFonts w:ascii="Times New Roman" w:hAnsi="Times New Roman"/>
                <w:bCs/>
                <w:sz w:val="24"/>
                <w:szCs w:val="24"/>
              </w:rPr>
              <w:t>s</w:t>
            </w:r>
            <w:r w:rsidRPr="00F76E6B">
              <w:rPr>
                <w:rFonts w:ascii="Times New Roman" w:hAnsi="Times New Roman"/>
                <w:bCs/>
                <w:sz w:val="24"/>
                <w:szCs w:val="24"/>
              </w:rPr>
              <w:t>eded Herve as Mayor.</w:t>
            </w:r>
          </w:p>
        </w:tc>
        <w:tc>
          <w:tcPr>
            <w:tcW w:w="236" w:type="dxa"/>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B93D27">
        <w:tc>
          <w:tcPr>
            <w:tcW w:w="0" w:type="auto"/>
            <w:tcBorders>
              <w:top w:val="nil"/>
              <w:left w:val="nil"/>
              <w:bottom w:val="nil"/>
              <w:right w:val="nil"/>
            </w:tcBorders>
          </w:tcPr>
          <w:p w14:paraId="71E2FC7C" w14:textId="3A988DD5" w:rsidR="001D76BD" w:rsidRPr="003D38AF" w:rsidRDefault="00D40E2B" w:rsidP="00A51C64">
            <w:pPr>
              <w:spacing w:after="120" w:line="240" w:lineRule="auto"/>
              <w:contextualSpacing/>
              <w:jc w:val="center"/>
              <w:rPr>
                <w:rFonts w:ascii="Times New Roman" w:hAnsi="Times New Roman"/>
                <w:sz w:val="24"/>
                <w:szCs w:val="24"/>
              </w:rPr>
            </w:pPr>
            <w:r>
              <w:rPr>
                <w:rFonts w:ascii="Times New Roman" w:hAnsi="Times New Roman"/>
                <w:sz w:val="24"/>
                <w:szCs w:val="24"/>
              </w:rPr>
              <w:t>39</w:t>
            </w:r>
            <w:r w:rsidR="00F52590" w:rsidRPr="003D38AF">
              <w:rPr>
                <w:rFonts w:ascii="Times New Roman" w:hAnsi="Times New Roman"/>
                <w:sz w:val="24"/>
                <w:szCs w:val="24"/>
              </w:rPr>
              <w:t>-26</w:t>
            </w:r>
          </w:p>
        </w:tc>
        <w:tc>
          <w:tcPr>
            <w:tcW w:w="0" w:type="auto"/>
            <w:tcBorders>
              <w:top w:val="nil"/>
              <w:left w:val="nil"/>
              <w:bottom w:val="nil"/>
              <w:right w:val="nil"/>
            </w:tcBorders>
          </w:tcPr>
          <w:p w14:paraId="2BFD0AB3" w14:textId="058372A3" w:rsidR="001D76BD" w:rsidRPr="003D38AF" w:rsidRDefault="002D47C0" w:rsidP="00A51C64">
            <w:pPr>
              <w:spacing w:after="120" w:line="240" w:lineRule="auto"/>
              <w:jc w:val="center"/>
              <w:rPr>
                <w:rFonts w:ascii="Times New Roman" w:hAnsi="Times New Roman"/>
                <w:sz w:val="24"/>
                <w:szCs w:val="24"/>
              </w:rPr>
            </w:pPr>
            <w:r w:rsidRPr="003D38AF">
              <w:rPr>
                <w:rFonts w:ascii="Times New Roman" w:hAnsi="Times New Roman"/>
                <w:sz w:val="24"/>
                <w:szCs w:val="24"/>
              </w:rPr>
              <w:t>6</w:t>
            </w:r>
          </w:p>
        </w:tc>
        <w:tc>
          <w:tcPr>
            <w:tcW w:w="8265" w:type="dxa"/>
            <w:tcBorders>
              <w:top w:val="nil"/>
              <w:left w:val="nil"/>
              <w:bottom w:val="nil"/>
              <w:right w:val="nil"/>
            </w:tcBorders>
          </w:tcPr>
          <w:p w14:paraId="2AA55F4A" w14:textId="77777777" w:rsidR="001D76BD" w:rsidRPr="003D38AF" w:rsidRDefault="00097E87" w:rsidP="00A51C64">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CLERK’S REPORT</w:t>
            </w:r>
          </w:p>
          <w:p w14:paraId="73A7C449" w14:textId="77777777" w:rsidR="006C6DCD" w:rsidRDefault="00F76E6B" w:rsidP="00A51C64">
            <w:pPr>
              <w:spacing w:after="120" w:line="240" w:lineRule="auto"/>
              <w:rPr>
                <w:rFonts w:ascii="Times New Roman" w:hAnsi="Times New Roman"/>
                <w:bCs/>
                <w:sz w:val="24"/>
                <w:szCs w:val="24"/>
              </w:rPr>
            </w:pPr>
            <w:r>
              <w:rPr>
                <w:rFonts w:ascii="Times New Roman" w:hAnsi="Times New Roman"/>
                <w:bCs/>
                <w:sz w:val="24"/>
                <w:szCs w:val="24"/>
              </w:rPr>
              <w:t>The Clerk congratulated Cllr Gayle in achieving professional accreditation to the Associateship of the Museums Association.</w:t>
            </w:r>
          </w:p>
          <w:p w14:paraId="25902D00" w14:textId="27BC5F4C" w:rsidR="00B93D27" w:rsidRPr="003D38AF" w:rsidRDefault="00F76E6B" w:rsidP="0018410E">
            <w:pPr>
              <w:spacing w:after="120" w:line="240" w:lineRule="auto"/>
              <w:rPr>
                <w:rFonts w:ascii="Times New Roman" w:hAnsi="Times New Roman"/>
                <w:bCs/>
                <w:sz w:val="24"/>
                <w:szCs w:val="24"/>
              </w:rPr>
            </w:pPr>
            <w:r>
              <w:rPr>
                <w:rFonts w:ascii="Times New Roman" w:hAnsi="Times New Roman"/>
                <w:bCs/>
                <w:sz w:val="24"/>
                <w:szCs w:val="24"/>
              </w:rPr>
              <w:lastRenderedPageBreak/>
              <w:t>The Clerk is assisting with the identification of abandoned vehicle ownership and the removal of cars.</w:t>
            </w:r>
          </w:p>
        </w:tc>
        <w:tc>
          <w:tcPr>
            <w:tcW w:w="236" w:type="dxa"/>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F52590" w14:paraId="72E3309B" w14:textId="77777777" w:rsidTr="00B93D27">
        <w:tc>
          <w:tcPr>
            <w:tcW w:w="0" w:type="auto"/>
            <w:tcBorders>
              <w:top w:val="nil"/>
              <w:left w:val="nil"/>
              <w:bottom w:val="nil"/>
              <w:right w:val="nil"/>
            </w:tcBorders>
          </w:tcPr>
          <w:p w14:paraId="233D0D88" w14:textId="1D44C703" w:rsidR="00F52590" w:rsidRPr="003D38AF" w:rsidRDefault="00D40E2B"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40</w:t>
            </w:r>
            <w:r w:rsidR="00F52590" w:rsidRPr="003D38AF">
              <w:rPr>
                <w:rFonts w:ascii="Times New Roman" w:hAnsi="Times New Roman"/>
                <w:sz w:val="24"/>
                <w:szCs w:val="24"/>
              </w:rPr>
              <w:t>-26</w:t>
            </w:r>
          </w:p>
        </w:tc>
        <w:tc>
          <w:tcPr>
            <w:tcW w:w="0" w:type="auto"/>
            <w:tcBorders>
              <w:top w:val="nil"/>
              <w:left w:val="nil"/>
              <w:bottom w:val="nil"/>
              <w:right w:val="nil"/>
            </w:tcBorders>
          </w:tcPr>
          <w:p w14:paraId="783CCDBB" w14:textId="27BCB81F" w:rsidR="00F52590" w:rsidRPr="003D38AF" w:rsidRDefault="00AB71B9" w:rsidP="00A51C64">
            <w:pPr>
              <w:spacing w:after="120" w:line="240" w:lineRule="auto"/>
              <w:ind w:right="-18"/>
              <w:contextualSpacing/>
              <w:jc w:val="center"/>
              <w:rPr>
                <w:rFonts w:ascii="Times New Roman" w:hAnsi="Times New Roman"/>
                <w:sz w:val="24"/>
                <w:szCs w:val="24"/>
              </w:rPr>
            </w:pPr>
            <w:r w:rsidRPr="003D38AF">
              <w:rPr>
                <w:rFonts w:ascii="Times New Roman" w:hAnsi="Times New Roman"/>
                <w:sz w:val="24"/>
                <w:szCs w:val="24"/>
              </w:rPr>
              <w:t>7</w:t>
            </w:r>
          </w:p>
        </w:tc>
        <w:tc>
          <w:tcPr>
            <w:tcW w:w="8265" w:type="dxa"/>
            <w:tcBorders>
              <w:top w:val="nil"/>
              <w:left w:val="nil"/>
              <w:bottom w:val="nil"/>
              <w:right w:val="nil"/>
            </w:tcBorders>
          </w:tcPr>
          <w:p w14:paraId="495C0878" w14:textId="25A1587E" w:rsidR="0096755B" w:rsidRDefault="00D40E2B"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ANNUAL TOWN MEETING</w:t>
            </w:r>
          </w:p>
          <w:p w14:paraId="3C855B07" w14:textId="53ADCB1C" w:rsidR="006C6DCD" w:rsidRDefault="003113F6"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This was scheduled for 26</w:t>
            </w:r>
            <w:r w:rsidRPr="003113F6">
              <w:rPr>
                <w:rFonts w:ascii="Times New Roman" w:hAnsi="Times New Roman"/>
                <w:bCs/>
                <w:color w:val="000000" w:themeColor="text1"/>
                <w:sz w:val="24"/>
                <w:szCs w:val="24"/>
                <w:vertAlign w:val="superscript"/>
                <w:lang w:val="en-US"/>
              </w:rPr>
              <w:t>th</w:t>
            </w:r>
            <w:r>
              <w:rPr>
                <w:rFonts w:ascii="Times New Roman" w:hAnsi="Times New Roman"/>
                <w:bCs/>
                <w:color w:val="000000" w:themeColor="text1"/>
                <w:sz w:val="24"/>
                <w:szCs w:val="24"/>
                <w:lang w:val="en-US"/>
              </w:rPr>
              <w:t xml:space="preserve"> May, but it was decided to bring it forward to the 12</w:t>
            </w:r>
            <w:r w:rsidRPr="003113F6">
              <w:rPr>
                <w:rFonts w:ascii="Times New Roman" w:hAnsi="Times New Roman"/>
                <w:bCs/>
                <w:color w:val="000000" w:themeColor="text1"/>
                <w:sz w:val="24"/>
                <w:szCs w:val="24"/>
                <w:vertAlign w:val="superscript"/>
                <w:lang w:val="en-US"/>
              </w:rPr>
              <w:t>th</w:t>
            </w:r>
            <w:r>
              <w:rPr>
                <w:rFonts w:ascii="Times New Roman" w:hAnsi="Times New Roman"/>
                <w:bCs/>
                <w:color w:val="000000" w:themeColor="text1"/>
                <w:sz w:val="24"/>
                <w:szCs w:val="24"/>
                <w:lang w:val="en-US"/>
              </w:rPr>
              <w:t xml:space="preserve"> May at 7pm, i.e. before Mayor-making.</w:t>
            </w:r>
          </w:p>
          <w:p w14:paraId="059C6B34" w14:textId="319369E9" w:rsidR="00615843" w:rsidRDefault="00615843" w:rsidP="003D38AF">
            <w:p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At this meeting there will be a presentation of the Town of Culture Expression of Interest; (</w:t>
            </w:r>
            <w:r w:rsidR="006D2993">
              <w:rPr>
                <w:rFonts w:ascii="Times New Roman" w:hAnsi="Times New Roman"/>
                <w:bCs/>
                <w:color w:val="000000" w:themeColor="text1"/>
                <w:sz w:val="24"/>
                <w:szCs w:val="24"/>
                <w:lang w:val="en-US"/>
              </w:rPr>
              <w:t xml:space="preserve">If possible, </w:t>
            </w:r>
            <w:r>
              <w:rPr>
                <w:rFonts w:ascii="Times New Roman" w:hAnsi="Times New Roman"/>
                <w:bCs/>
                <w:color w:val="000000" w:themeColor="text1"/>
                <w:sz w:val="24"/>
                <w:szCs w:val="24"/>
                <w:lang w:val="en-US"/>
              </w:rPr>
              <w:t xml:space="preserve">the progress on the playing fields), and the grant scheme will be launched. </w:t>
            </w:r>
            <w:r w:rsidR="00163CF5">
              <w:rPr>
                <w:rFonts w:ascii="Times New Roman" w:hAnsi="Times New Roman"/>
                <w:bCs/>
                <w:color w:val="000000" w:themeColor="text1"/>
                <w:sz w:val="24"/>
                <w:szCs w:val="24"/>
                <w:lang w:val="en-US"/>
              </w:rPr>
              <w:t>I</w:t>
            </w:r>
            <w:r>
              <w:rPr>
                <w:rFonts w:ascii="Times New Roman" w:hAnsi="Times New Roman"/>
                <w:bCs/>
                <w:color w:val="000000" w:themeColor="text1"/>
                <w:sz w:val="24"/>
                <w:szCs w:val="24"/>
                <w:lang w:val="en-US"/>
              </w:rPr>
              <w:t>nvitations will be sought for a Citizen’s Award.</w:t>
            </w:r>
          </w:p>
          <w:p w14:paraId="4FAD6908" w14:textId="46E84A0F" w:rsidR="00615843" w:rsidRPr="00615843" w:rsidRDefault="003113F6" w:rsidP="003D38AF">
            <w:pPr>
              <w:spacing w:after="120" w:line="240" w:lineRule="auto"/>
              <w:ind w:right="-17"/>
              <w:rPr>
                <w:rFonts w:ascii="Times New Roman" w:hAnsi="Times New Roman"/>
                <w:bCs/>
                <w:color w:val="000000" w:themeColor="text1"/>
                <w:sz w:val="24"/>
                <w:szCs w:val="24"/>
                <w:lang w:val="en-US"/>
              </w:rPr>
            </w:pPr>
            <w:r w:rsidRPr="00615843">
              <w:rPr>
                <w:rFonts w:ascii="Times New Roman" w:hAnsi="Times New Roman"/>
                <w:b/>
                <w:color w:val="000000" w:themeColor="text1"/>
                <w:sz w:val="24"/>
                <w:szCs w:val="24"/>
                <w:lang w:val="en-US"/>
              </w:rPr>
              <w:t xml:space="preserve">RESOLVED </w:t>
            </w:r>
            <w:r w:rsidR="00615843" w:rsidRPr="00163CF5">
              <w:rPr>
                <w:rFonts w:ascii="Times New Roman" w:hAnsi="Times New Roman"/>
                <w:bCs/>
                <w:color w:val="000000" w:themeColor="text1"/>
                <w:sz w:val="24"/>
                <w:szCs w:val="24"/>
                <w:lang w:val="en-US"/>
              </w:rPr>
              <w:t>Agreed.</w:t>
            </w:r>
            <w:r w:rsidR="00615843">
              <w:rPr>
                <w:rFonts w:ascii="Times New Roman" w:hAnsi="Times New Roman"/>
                <w:b/>
                <w:color w:val="000000" w:themeColor="text1"/>
                <w:sz w:val="24"/>
                <w:szCs w:val="24"/>
                <w:lang w:val="en-US"/>
              </w:rPr>
              <w:t xml:space="preserve"> </w:t>
            </w:r>
            <w:r>
              <w:rPr>
                <w:rFonts w:ascii="Times New Roman" w:hAnsi="Times New Roman"/>
                <w:bCs/>
                <w:color w:val="000000" w:themeColor="text1"/>
                <w:sz w:val="24"/>
                <w:szCs w:val="24"/>
                <w:lang w:val="en-US"/>
              </w:rPr>
              <w:t>Cllr Blundell; Seconded Cllr Gayle. All in favour.</w:t>
            </w:r>
          </w:p>
        </w:tc>
        <w:tc>
          <w:tcPr>
            <w:tcW w:w="236" w:type="dxa"/>
            <w:tcBorders>
              <w:top w:val="nil"/>
              <w:left w:val="nil"/>
              <w:bottom w:val="nil"/>
              <w:right w:val="nil"/>
            </w:tcBorders>
          </w:tcPr>
          <w:p w14:paraId="4AA3398A" w14:textId="77777777" w:rsidR="00F52590" w:rsidRPr="008F5B66" w:rsidRDefault="00F52590" w:rsidP="00397A4D">
            <w:pPr>
              <w:spacing w:after="120" w:line="240" w:lineRule="auto"/>
              <w:rPr>
                <w:rFonts w:ascii="Times New Roman" w:hAnsi="Times New Roman"/>
                <w:b/>
                <w:sz w:val="24"/>
                <w:szCs w:val="24"/>
                <w:u w:val="single"/>
              </w:rPr>
            </w:pPr>
          </w:p>
        </w:tc>
      </w:tr>
      <w:tr w:rsidR="003D38AF" w14:paraId="2A054A9A" w14:textId="77777777" w:rsidTr="00B93D27">
        <w:tc>
          <w:tcPr>
            <w:tcW w:w="0" w:type="auto"/>
            <w:tcBorders>
              <w:top w:val="nil"/>
              <w:left w:val="nil"/>
              <w:bottom w:val="nil"/>
              <w:right w:val="nil"/>
            </w:tcBorders>
          </w:tcPr>
          <w:p w14:paraId="2AFB726A" w14:textId="211D566E" w:rsidR="003D38AF" w:rsidRPr="003D38AF" w:rsidRDefault="00A16CDA"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41</w:t>
            </w:r>
            <w:r w:rsidR="003D38AF">
              <w:rPr>
                <w:rFonts w:ascii="Times New Roman" w:hAnsi="Times New Roman"/>
                <w:sz w:val="24"/>
                <w:szCs w:val="24"/>
              </w:rPr>
              <w:t>-26</w:t>
            </w:r>
          </w:p>
        </w:tc>
        <w:tc>
          <w:tcPr>
            <w:tcW w:w="0" w:type="auto"/>
            <w:tcBorders>
              <w:top w:val="nil"/>
              <w:left w:val="nil"/>
              <w:bottom w:val="nil"/>
              <w:right w:val="nil"/>
            </w:tcBorders>
          </w:tcPr>
          <w:p w14:paraId="0B611D36" w14:textId="0E267436" w:rsidR="003D38AF" w:rsidRPr="003D38AF" w:rsidRDefault="003D38AF"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8</w:t>
            </w:r>
          </w:p>
        </w:tc>
        <w:tc>
          <w:tcPr>
            <w:tcW w:w="8265" w:type="dxa"/>
            <w:tcBorders>
              <w:top w:val="nil"/>
              <w:left w:val="nil"/>
              <w:bottom w:val="nil"/>
              <w:right w:val="nil"/>
            </w:tcBorders>
          </w:tcPr>
          <w:p w14:paraId="787DF86B" w14:textId="55066B05" w:rsidR="003D38AF" w:rsidRDefault="00D40E2B"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HIGHWAYS MATTERS</w:t>
            </w:r>
          </w:p>
          <w:p w14:paraId="38D5B7AC" w14:textId="0A52CA15" w:rsidR="00615843" w:rsidRDefault="00615843" w:rsidP="003D38AF">
            <w:pPr>
              <w:pStyle w:val="ListParagraph"/>
              <w:numPr>
                <w:ilvl w:val="0"/>
                <w:numId w:val="45"/>
              </w:numPr>
              <w:spacing w:after="120" w:line="240" w:lineRule="auto"/>
              <w:ind w:right="-17"/>
              <w:rPr>
                <w:rFonts w:ascii="Times New Roman" w:hAnsi="Times New Roman"/>
                <w:bCs/>
                <w:color w:val="000000" w:themeColor="text1"/>
                <w:sz w:val="24"/>
                <w:szCs w:val="24"/>
                <w:lang w:val="en-US"/>
              </w:rPr>
            </w:pPr>
            <w:r w:rsidRPr="00300D16">
              <w:rPr>
                <w:rFonts w:ascii="Times New Roman" w:hAnsi="Times New Roman"/>
                <w:bCs/>
                <w:color w:val="000000" w:themeColor="text1"/>
                <w:sz w:val="24"/>
                <w:szCs w:val="24"/>
                <w:lang w:val="en-US"/>
              </w:rPr>
              <w:t xml:space="preserve">The Oak Meadow paths need attention. Some parts are owned by Shropshire Council. (Dan has </w:t>
            </w:r>
            <w:r w:rsidR="00163CF5">
              <w:rPr>
                <w:rFonts w:ascii="Times New Roman" w:hAnsi="Times New Roman"/>
                <w:bCs/>
                <w:color w:val="000000" w:themeColor="text1"/>
                <w:sz w:val="24"/>
                <w:szCs w:val="24"/>
                <w:lang w:val="en-US"/>
              </w:rPr>
              <w:t xml:space="preserve">also </w:t>
            </w:r>
            <w:r w:rsidRPr="00300D16">
              <w:rPr>
                <w:rFonts w:ascii="Times New Roman" w:hAnsi="Times New Roman"/>
                <w:bCs/>
                <w:color w:val="000000" w:themeColor="text1"/>
                <w:sz w:val="24"/>
                <w:szCs w:val="24"/>
                <w:lang w:val="en-US"/>
              </w:rPr>
              <w:t>put down some gravel to assist with the muddy and uneven paths on Old Brick Meadow)</w:t>
            </w:r>
            <w:r w:rsidR="00300D16">
              <w:rPr>
                <w:rFonts w:ascii="Times New Roman" w:hAnsi="Times New Roman"/>
                <w:bCs/>
                <w:color w:val="000000" w:themeColor="text1"/>
                <w:sz w:val="24"/>
                <w:szCs w:val="24"/>
                <w:lang w:val="en-US"/>
              </w:rPr>
              <w:t xml:space="preserve">. The Clerk will ask </w:t>
            </w:r>
            <w:r w:rsidRPr="00300D16">
              <w:rPr>
                <w:rFonts w:ascii="Times New Roman" w:hAnsi="Times New Roman"/>
                <w:bCs/>
                <w:color w:val="000000" w:themeColor="text1"/>
                <w:sz w:val="24"/>
                <w:szCs w:val="24"/>
                <w:lang w:val="en-US"/>
              </w:rPr>
              <w:t xml:space="preserve">Dan to get a quote to tidy up the Oak Meadow paths. </w:t>
            </w:r>
          </w:p>
          <w:p w14:paraId="5180FC88" w14:textId="074627E3" w:rsidR="00615843" w:rsidRDefault="00300D16" w:rsidP="00B93D27">
            <w:pPr>
              <w:spacing w:after="120" w:line="240" w:lineRule="auto"/>
              <w:ind w:left="1080"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The Mayor and Clerk will meet with the Town Warden to look at the jobs that need to be done.</w:t>
            </w:r>
          </w:p>
          <w:p w14:paraId="2AC48740" w14:textId="78C72664" w:rsidR="00300D16" w:rsidRDefault="00300D16" w:rsidP="00B93D27">
            <w:pPr>
              <w:spacing w:after="120" w:line="240" w:lineRule="auto"/>
              <w:ind w:left="1080"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There is no obvious replacement for </w:t>
            </w:r>
            <w:r w:rsidR="006D2993">
              <w:rPr>
                <w:rFonts w:ascii="Times New Roman" w:hAnsi="Times New Roman"/>
                <w:bCs/>
                <w:color w:val="000000" w:themeColor="text1"/>
                <w:sz w:val="24"/>
                <w:szCs w:val="24"/>
                <w:lang w:val="en-US"/>
              </w:rPr>
              <w:t xml:space="preserve">our </w:t>
            </w:r>
            <w:r>
              <w:rPr>
                <w:rFonts w:ascii="Times New Roman" w:hAnsi="Times New Roman"/>
                <w:bCs/>
                <w:color w:val="000000" w:themeColor="text1"/>
                <w:sz w:val="24"/>
                <w:szCs w:val="24"/>
                <w:lang w:val="en-US"/>
              </w:rPr>
              <w:t>street cleaner employed by Shropshire Council. The Town Warden has emptied some of the bins and put the bin bags in the auction yard for collection as in the previous agreement. These have not yet been collected.</w:t>
            </w:r>
          </w:p>
          <w:p w14:paraId="11E68B6D" w14:textId="03A1C7D5" w:rsidR="00146C76" w:rsidRDefault="00146C76" w:rsidP="00146C76">
            <w:pPr>
              <w:pStyle w:val="ListParagraph"/>
              <w:numPr>
                <w:ilvl w:val="0"/>
                <w:numId w:val="45"/>
              </w:numPr>
              <w:spacing w:after="120" w:line="240" w:lineRule="auto"/>
              <w:ind w:right="-17"/>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This year the May Fair will need to use part of Station Street </w:t>
            </w:r>
            <w:r w:rsidR="006D2993">
              <w:rPr>
                <w:rFonts w:ascii="Times New Roman" w:hAnsi="Times New Roman"/>
                <w:bCs/>
                <w:color w:val="000000" w:themeColor="text1"/>
                <w:sz w:val="24"/>
                <w:szCs w:val="24"/>
                <w:lang w:val="en-US"/>
              </w:rPr>
              <w:t>because</w:t>
            </w:r>
            <w:r>
              <w:rPr>
                <w:rFonts w:ascii="Times New Roman" w:hAnsi="Times New Roman"/>
                <w:bCs/>
                <w:color w:val="000000" w:themeColor="text1"/>
                <w:sz w:val="24"/>
                <w:szCs w:val="24"/>
                <w:lang w:val="en-US"/>
              </w:rPr>
              <w:t xml:space="preserve"> the Coop building is going ahead. Residents will be allowed access to frontages and no rides will be directly outside their houses. The owners are asking for the Council to apply for a full street closure from Thursday afternoon 7</w:t>
            </w:r>
            <w:r w:rsidRPr="00146C76">
              <w:rPr>
                <w:rFonts w:ascii="Times New Roman" w:hAnsi="Times New Roman"/>
                <w:bCs/>
                <w:color w:val="000000" w:themeColor="text1"/>
                <w:sz w:val="24"/>
                <w:szCs w:val="24"/>
                <w:vertAlign w:val="superscript"/>
                <w:lang w:val="en-US"/>
              </w:rPr>
              <w:t>th</w:t>
            </w:r>
            <w:r>
              <w:rPr>
                <w:rFonts w:ascii="Times New Roman" w:hAnsi="Times New Roman"/>
                <w:bCs/>
                <w:color w:val="000000" w:themeColor="text1"/>
                <w:sz w:val="24"/>
                <w:szCs w:val="24"/>
                <w:lang w:val="en-US"/>
              </w:rPr>
              <w:t xml:space="preserve"> May to Sunday noon</w:t>
            </w:r>
            <w:r w:rsidR="00A75CDE">
              <w:rPr>
                <w:rFonts w:ascii="Times New Roman" w:hAnsi="Times New Roman"/>
                <w:bCs/>
                <w:color w:val="000000" w:themeColor="text1"/>
                <w:sz w:val="24"/>
                <w:szCs w:val="24"/>
                <w:lang w:val="en-US"/>
              </w:rPr>
              <w:t>,</w:t>
            </w:r>
            <w:r>
              <w:rPr>
                <w:rFonts w:ascii="Times New Roman" w:hAnsi="Times New Roman"/>
                <w:bCs/>
                <w:color w:val="000000" w:themeColor="text1"/>
                <w:sz w:val="24"/>
                <w:szCs w:val="24"/>
                <w:lang w:val="en-US"/>
              </w:rPr>
              <w:t xml:space="preserve"> from the Boar’s Head junction to New Street.</w:t>
            </w:r>
            <w:r w:rsidR="00A75CDE">
              <w:rPr>
                <w:rFonts w:ascii="Times New Roman" w:hAnsi="Times New Roman"/>
                <w:bCs/>
                <w:color w:val="000000" w:themeColor="text1"/>
                <w:sz w:val="24"/>
                <w:szCs w:val="24"/>
                <w:lang w:val="en-US"/>
              </w:rPr>
              <w:t xml:space="preserve"> This will allow for accommodating the auction on Thursday morning.</w:t>
            </w:r>
          </w:p>
          <w:p w14:paraId="27AA45C9" w14:textId="1C4808C8" w:rsidR="00A75CDE" w:rsidRPr="00A75CDE" w:rsidRDefault="00A75CDE" w:rsidP="001F6F79">
            <w:pPr>
              <w:spacing w:after="120" w:line="240" w:lineRule="auto"/>
              <w:ind w:right="-17"/>
              <w:rPr>
                <w:rFonts w:ascii="Times New Roman" w:hAnsi="Times New Roman"/>
                <w:bCs/>
                <w:color w:val="000000" w:themeColor="text1"/>
                <w:sz w:val="24"/>
                <w:szCs w:val="24"/>
                <w:lang w:val="en-US"/>
              </w:rPr>
            </w:pPr>
            <w:r w:rsidRPr="00A75CDE">
              <w:rPr>
                <w:rFonts w:ascii="Times New Roman" w:hAnsi="Times New Roman"/>
                <w:b/>
                <w:color w:val="000000" w:themeColor="text1"/>
                <w:sz w:val="24"/>
                <w:szCs w:val="24"/>
                <w:lang w:val="en-US"/>
              </w:rPr>
              <w:t>RESOLVED</w:t>
            </w:r>
            <w:r>
              <w:rPr>
                <w:rFonts w:ascii="Times New Roman" w:hAnsi="Times New Roman"/>
                <w:bCs/>
                <w:color w:val="000000" w:themeColor="text1"/>
                <w:sz w:val="24"/>
                <w:szCs w:val="24"/>
                <w:lang w:val="en-US"/>
              </w:rPr>
              <w:t>. The Council will apply for a full street closure to assist the May Fair. Proposed Cllr Perry; Seconded Cllr Jones. All in favour.</w:t>
            </w:r>
          </w:p>
        </w:tc>
        <w:tc>
          <w:tcPr>
            <w:tcW w:w="236" w:type="dxa"/>
            <w:tcBorders>
              <w:top w:val="nil"/>
              <w:left w:val="nil"/>
              <w:bottom w:val="nil"/>
              <w:right w:val="nil"/>
            </w:tcBorders>
          </w:tcPr>
          <w:p w14:paraId="4A43E717" w14:textId="77777777" w:rsidR="003D38AF" w:rsidRPr="008F5B66" w:rsidRDefault="003D38AF" w:rsidP="00397A4D">
            <w:pPr>
              <w:spacing w:after="120" w:line="240" w:lineRule="auto"/>
              <w:rPr>
                <w:rFonts w:ascii="Times New Roman" w:hAnsi="Times New Roman"/>
                <w:b/>
                <w:sz w:val="24"/>
                <w:szCs w:val="24"/>
                <w:u w:val="single"/>
              </w:rPr>
            </w:pPr>
          </w:p>
        </w:tc>
      </w:tr>
      <w:tr w:rsidR="00A16CDA" w14:paraId="00E348B0" w14:textId="77777777" w:rsidTr="00B93D27">
        <w:tc>
          <w:tcPr>
            <w:tcW w:w="0" w:type="auto"/>
            <w:tcBorders>
              <w:top w:val="nil"/>
              <w:left w:val="nil"/>
              <w:bottom w:val="nil"/>
              <w:right w:val="nil"/>
            </w:tcBorders>
          </w:tcPr>
          <w:p w14:paraId="4FE11957" w14:textId="25979D79" w:rsidR="00A16CDA" w:rsidRDefault="00A16CDA" w:rsidP="000E4DEB">
            <w:pPr>
              <w:spacing w:after="0"/>
              <w:contextualSpacing/>
              <w:jc w:val="center"/>
              <w:rPr>
                <w:rFonts w:ascii="Times New Roman" w:hAnsi="Times New Roman"/>
                <w:sz w:val="24"/>
                <w:szCs w:val="24"/>
              </w:rPr>
            </w:pPr>
            <w:r>
              <w:rPr>
                <w:rFonts w:ascii="Times New Roman" w:hAnsi="Times New Roman"/>
                <w:sz w:val="24"/>
                <w:szCs w:val="24"/>
              </w:rPr>
              <w:t>42-26</w:t>
            </w:r>
          </w:p>
        </w:tc>
        <w:tc>
          <w:tcPr>
            <w:tcW w:w="0" w:type="auto"/>
            <w:tcBorders>
              <w:top w:val="nil"/>
              <w:left w:val="nil"/>
              <w:bottom w:val="nil"/>
              <w:right w:val="nil"/>
            </w:tcBorders>
          </w:tcPr>
          <w:p w14:paraId="0995FF6B" w14:textId="4480E8A0" w:rsidR="00A16CDA" w:rsidRDefault="00A16CDA" w:rsidP="006652A4">
            <w:pPr>
              <w:spacing w:after="120"/>
              <w:jc w:val="center"/>
              <w:rPr>
                <w:rFonts w:ascii="Times New Roman" w:hAnsi="Times New Roman"/>
                <w:sz w:val="24"/>
                <w:szCs w:val="24"/>
              </w:rPr>
            </w:pPr>
            <w:r>
              <w:rPr>
                <w:rFonts w:ascii="Times New Roman" w:hAnsi="Times New Roman"/>
                <w:sz w:val="24"/>
                <w:szCs w:val="24"/>
              </w:rPr>
              <w:t>9</w:t>
            </w:r>
          </w:p>
        </w:tc>
        <w:tc>
          <w:tcPr>
            <w:tcW w:w="8265" w:type="dxa"/>
            <w:tcBorders>
              <w:top w:val="nil"/>
              <w:left w:val="nil"/>
              <w:bottom w:val="nil"/>
              <w:right w:val="nil"/>
            </w:tcBorders>
          </w:tcPr>
          <w:p w14:paraId="295F4A3E" w14:textId="77777777" w:rsidR="00A16CDA" w:rsidRDefault="00A16CDA" w:rsidP="00917B53">
            <w:pPr>
              <w:spacing w:after="120" w:line="240" w:lineRule="auto"/>
              <w:rPr>
                <w:rFonts w:ascii="Times New Roman" w:hAnsi="Times New Roman"/>
                <w:b/>
                <w:sz w:val="24"/>
                <w:szCs w:val="24"/>
                <w:u w:val="single"/>
              </w:rPr>
            </w:pPr>
            <w:r>
              <w:rPr>
                <w:rFonts w:ascii="Times New Roman" w:hAnsi="Times New Roman"/>
                <w:b/>
                <w:sz w:val="24"/>
                <w:szCs w:val="24"/>
                <w:u w:val="single"/>
              </w:rPr>
              <w:t>COUNCILLOR TRAINING</w:t>
            </w:r>
          </w:p>
          <w:p w14:paraId="23547BD2" w14:textId="715062D3" w:rsidR="00A75CDE" w:rsidRDefault="00A75CDE" w:rsidP="00917B53">
            <w:pPr>
              <w:spacing w:after="120" w:line="240" w:lineRule="auto"/>
              <w:rPr>
                <w:rFonts w:ascii="Times New Roman" w:hAnsi="Times New Roman"/>
                <w:bCs/>
                <w:sz w:val="24"/>
                <w:szCs w:val="24"/>
              </w:rPr>
            </w:pPr>
            <w:r w:rsidRPr="00A75CDE">
              <w:rPr>
                <w:rFonts w:ascii="Times New Roman" w:hAnsi="Times New Roman"/>
                <w:bCs/>
                <w:sz w:val="24"/>
                <w:szCs w:val="24"/>
              </w:rPr>
              <w:t xml:space="preserve">Cllr Gayle has applied </w:t>
            </w:r>
            <w:r>
              <w:rPr>
                <w:rFonts w:ascii="Times New Roman" w:hAnsi="Times New Roman"/>
                <w:bCs/>
                <w:sz w:val="24"/>
                <w:szCs w:val="24"/>
              </w:rPr>
              <w:t>for funding for training in bid writing and funding resources. It will cost £77 + VAT.</w:t>
            </w:r>
          </w:p>
          <w:p w14:paraId="5A74530F" w14:textId="10E8F98E" w:rsidR="00A75CDE" w:rsidRPr="00A75CDE" w:rsidRDefault="00A75CDE" w:rsidP="00917B53">
            <w:pPr>
              <w:spacing w:after="120" w:line="240" w:lineRule="auto"/>
              <w:rPr>
                <w:rFonts w:ascii="Times New Roman" w:hAnsi="Times New Roman"/>
                <w:bCs/>
                <w:sz w:val="24"/>
                <w:szCs w:val="24"/>
              </w:rPr>
            </w:pPr>
            <w:r w:rsidRPr="00A75CDE">
              <w:rPr>
                <w:rFonts w:ascii="Times New Roman" w:hAnsi="Times New Roman"/>
                <w:b/>
                <w:sz w:val="24"/>
                <w:szCs w:val="24"/>
              </w:rPr>
              <w:t xml:space="preserve">RESOLVED </w:t>
            </w:r>
            <w:r>
              <w:rPr>
                <w:rFonts w:ascii="Times New Roman" w:hAnsi="Times New Roman"/>
                <w:bCs/>
                <w:sz w:val="24"/>
                <w:szCs w:val="24"/>
              </w:rPr>
              <w:t>Agreed. Proposed Cllr Carroll; Seconded Cllr Perry. All in favour.</w:t>
            </w:r>
          </w:p>
        </w:tc>
        <w:tc>
          <w:tcPr>
            <w:tcW w:w="236" w:type="dxa"/>
            <w:tcBorders>
              <w:top w:val="nil"/>
              <w:left w:val="nil"/>
              <w:bottom w:val="nil"/>
              <w:right w:val="nil"/>
            </w:tcBorders>
          </w:tcPr>
          <w:p w14:paraId="3BA34037" w14:textId="77777777" w:rsidR="00A16CDA" w:rsidRPr="008F5B66" w:rsidRDefault="00A16CDA" w:rsidP="000E4DEB">
            <w:pPr>
              <w:spacing w:after="120" w:line="240" w:lineRule="auto"/>
              <w:rPr>
                <w:rFonts w:ascii="Times New Roman" w:hAnsi="Times New Roman"/>
                <w:b/>
                <w:sz w:val="24"/>
                <w:szCs w:val="24"/>
                <w:u w:val="single"/>
              </w:rPr>
            </w:pPr>
          </w:p>
        </w:tc>
      </w:tr>
      <w:tr w:rsidR="00FC2AD8" w14:paraId="24B28372" w14:textId="77777777" w:rsidTr="00B93D27">
        <w:tc>
          <w:tcPr>
            <w:tcW w:w="0" w:type="auto"/>
            <w:tcBorders>
              <w:top w:val="nil"/>
              <w:left w:val="nil"/>
              <w:bottom w:val="nil"/>
              <w:right w:val="nil"/>
            </w:tcBorders>
          </w:tcPr>
          <w:p w14:paraId="07B7E0D6" w14:textId="2DE79C73" w:rsidR="00FC2AD8" w:rsidRDefault="00A16CDA" w:rsidP="000E4DEB">
            <w:pPr>
              <w:spacing w:after="0"/>
              <w:contextualSpacing/>
              <w:jc w:val="center"/>
              <w:rPr>
                <w:rFonts w:ascii="Times New Roman" w:hAnsi="Times New Roman"/>
                <w:sz w:val="24"/>
                <w:szCs w:val="24"/>
              </w:rPr>
            </w:pPr>
            <w:r>
              <w:rPr>
                <w:rFonts w:ascii="Times New Roman" w:hAnsi="Times New Roman"/>
                <w:sz w:val="24"/>
                <w:szCs w:val="24"/>
              </w:rPr>
              <w:t>43</w:t>
            </w:r>
            <w:r w:rsidR="00F52590">
              <w:rPr>
                <w:rFonts w:ascii="Times New Roman" w:hAnsi="Times New Roman"/>
                <w:sz w:val="24"/>
                <w:szCs w:val="24"/>
              </w:rPr>
              <w:t>-26</w:t>
            </w:r>
          </w:p>
        </w:tc>
        <w:tc>
          <w:tcPr>
            <w:tcW w:w="0" w:type="auto"/>
            <w:tcBorders>
              <w:top w:val="nil"/>
              <w:left w:val="nil"/>
              <w:bottom w:val="nil"/>
              <w:right w:val="nil"/>
            </w:tcBorders>
          </w:tcPr>
          <w:p w14:paraId="34391E7A" w14:textId="3E1EBD28" w:rsidR="00FC2AD8" w:rsidRDefault="00A16CDA" w:rsidP="006652A4">
            <w:pPr>
              <w:spacing w:after="120"/>
              <w:jc w:val="center"/>
              <w:rPr>
                <w:rFonts w:ascii="Times New Roman" w:hAnsi="Times New Roman"/>
                <w:sz w:val="24"/>
                <w:szCs w:val="24"/>
              </w:rPr>
            </w:pPr>
            <w:r>
              <w:rPr>
                <w:rFonts w:ascii="Times New Roman" w:hAnsi="Times New Roman"/>
                <w:sz w:val="24"/>
                <w:szCs w:val="24"/>
              </w:rPr>
              <w:t>10</w:t>
            </w:r>
          </w:p>
        </w:tc>
        <w:tc>
          <w:tcPr>
            <w:tcW w:w="8265" w:type="dxa"/>
            <w:tcBorders>
              <w:top w:val="nil"/>
              <w:left w:val="nil"/>
              <w:bottom w:val="nil"/>
              <w:right w:val="nil"/>
            </w:tcBorders>
          </w:tcPr>
          <w:p w14:paraId="7F136E1C" w14:textId="77777777" w:rsidR="0033138C" w:rsidRPr="003434FC" w:rsidRDefault="00F52590" w:rsidP="00917B53">
            <w:pPr>
              <w:spacing w:after="120" w:line="240" w:lineRule="auto"/>
              <w:rPr>
                <w:rFonts w:ascii="Times New Roman" w:hAnsi="Times New Roman"/>
                <w:b/>
                <w:sz w:val="24"/>
                <w:szCs w:val="24"/>
                <w:u w:val="single"/>
              </w:rPr>
            </w:pPr>
            <w:r w:rsidRPr="003434FC">
              <w:rPr>
                <w:rFonts w:ascii="Times New Roman" w:hAnsi="Times New Roman"/>
                <w:b/>
                <w:sz w:val="24"/>
                <w:szCs w:val="24"/>
                <w:u w:val="single"/>
              </w:rPr>
              <w:t>STANDING AGENDA ITEM FRIENDS OF BISHOP’S CASTLE PLAYING FIELDS</w:t>
            </w:r>
          </w:p>
          <w:p w14:paraId="534DEC64" w14:textId="2B5F052F" w:rsidR="003434FC" w:rsidRDefault="00A75CDE" w:rsidP="00917B53">
            <w:pPr>
              <w:spacing w:after="120" w:line="240" w:lineRule="auto"/>
              <w:rPr>
                <w:rFonts w:ascii="Times New Roman" w:hAnsi="Times New Roman"/>
                <w:bCs/>
                <w:sz w:val="24"/>
                <w:szCs w:val="24"/>
              </w:rPr>
            </w:pPr>
            <w:r>
              <w:rPr>
                <w:rFonts w:ascii="Times New Roman" w:hAnsi="Times New Roman"/>
                <w:bCs/>
                <w:sz w:val="24"/>
                <w:szCs w:val="24"/>
              </w:rPr>
              <w:t>Unfortunately</w:t>
            </w:r>
            <w:r w:rsidR="00DD7B84">
              <w:rPr>
                <w:rFonts w:ascii="Times New Roman" w:hAnsi="Times New Roman"/>
                <w:bCs/>
                <w:sz w:val="24"/>
                <w:szCs w:val="24"/>
              </w:rPr>
              <w:t>,</w:t>
            </w:r>
            <w:r>
              <w:rPr>
                <w:rFonts w:ascii="Times New Roman" w:hAnsi="Times New Roman"/>
                <w:bCs/>
                <w:sz w:val="24"/>
                <w:szCs w:val="24"/>
              </w:rPr>
              <w:t xml:space="preserve"> there has been some damage in the playing fields, undoing some of the work </w:t>
            </w:r>
            <w:r w:rsidR="00DD7B84">
              <w:rPr>
                <w:rFonts w:ascii="Times New Roman" w:hAnsi="Times New Roman"/>
                <w:bCs/>
                <w:sz w:val="24"/>
                <w:szCs w:val="24"/>
              </w:rPr>
              <w:t>done by the</w:t>
            </w:r>
            <w:r>
              <w:rPr>
                <w:rFonts w:ascii="Times New Roman" w:hAnsi="Times New Roman"/>
                <w:bCs/>
                <w:sz w:val="24"/>
                <w:szCs w:val="24"/>
              </w:rPr>
              <w:t xml:space="preserve"> working group in tidying it up. It is thought that it is just a few youngsters, who also have been targeting property and people in the town.</w:t>
            </w:r>
          </w:p>
          <w:p w14:paraId="2DD6480F" w14:textId="77777777" w:rsidR="0018410E" w:rsidRDefault="00A75CDE" w:rsidP="00917B53">
            <w:pPr>
              <w:spacing w:after="120" w:line="240" w:lineRule="auto"/>
              <w:rPr>
                <w:rFonts w:ascii="Times New Roman" w:hAnsi="Times New Roman"/>
                <w:bCs/>
                <w:sz w:val="24"/>
                <w:szCs w:val="24"/>
              </w:rPr>
            </w:pPr>
            <w:r w:rsidRPr="00A75CDE">
              <w:rPr>
                <w:rFonts w:ascii="Times New Roman" w:hAnsi="Times New Roman"/>
                <w:b/>
                <w:sz w:val="24"/>
                <w:szCs w:val="24"/>
              </w:rPr>
              <w:t>RESOLVED</w:t>
            </w:r>
            <w:r>
              <w:rPr>
                <w:rFonts w:ascii="Times New Roman" w:hAnsi="Times New Roman"/>
                <w:bCs/>
                <w:sz w:val="24"/>
                <w:szCs w:val="24"/>
              </w:rPr>
              <w:t xml:space="preserve"> The Clerk will contact the police to discuss </w:t>
            </w:r>
            <w:r w:rsidR="00DD7B84">
              <w:rPr>
                <w:rFonts w:ascii="Times New Roman" w:hAnsi="Times New Roman"/>
                <w:bCs/>
                <w:sz w:val="24"/>
                <w:szCs w:val="24"/>
              </w:rPr>
              <w:t xml:space="preserve">the </w:t>
            </w:r>
            <w:r>
              <w:rPr>
                <w:rFonts w:ascii="Times New Roman" w:hAnsi="Times New Roman"/>
                <w:bCs/>
                <w:sz w:val="24"/>
                <w:szCs w:val="24"/>
              </w:rPr>
              <w:t>issue</w:t>
            </w:r>
            <w:r w:rsidR="00DD7B84">
              <w:rPr>
                <w:rFonts w:ascii="Times New Roman" w:hAnsi="Times New Roman"/>
                <w:bCs/>
                <w:sz w:val="24"/>
                <w:szCs w:val="24"/>
              </w:rPr>
              <w:t>s</w:t>
            </w:r>
            <w:r>
              <w:rPr>
                <w:rFonts w:ascii="Times New Roman" w:hAnsi="Times New Roman"/>
                <w:bCs/>
                <w:sz w:val="24"/>
                <w:szCs w:val="24"/>
              </w:rPr>
              <w:t xml:space="preserve">, (which have already been reported to the police), and </w:t>
            </w:r>
            <w:r w:rsidR="00DD7B84">
              <w:rPr>
                <w:rFonts w:ascii="Times New Roman" w:hAnsi="Times New Roman"/>
                <w:bCs/>
                <w:sz w:val="24"/>
                <w:szCs w:val="24"/>
              </w:rPr>
              <w:t>to</w:t>
            </w:r>
            <w:r w:rsidR="009E1754">
              <w:rPr>
                <w:rFonts w:ascii="Times New Roman" w:hAnsi="Times New Roman"/>
                <w:bCs/>
                <w:sz w:val="24"/>
                <w:szCs w:val="24"/>
              </w:rPr>
              <w:t xml:space="preserve"> </w:t>
            </w:r>
            <w:r>
              <w:rPr>
                <w:rFonts w:ascii="Times New Roman" w:hAnsi="Times New Roman"/>
                <w:bCs/>
                <w:sz w:val="24"/>
                <w:szCs w:val="24"/>
              </w:rPr>
              <w:t>ask for increased presence in the town. Proposed Cllr Carroll; Seconded Cllr Perry. All in favour.</w:t>
            </w:r>
          </w:p>
          <w:p w14:paraId="0E52F2A9" w14:textId="127CE97B" w:rsidR="00DD7B84" w:rsidRPr="008369DD" w:rsidRDefault="00DD7B84" w:rsidP="0018410E">
            <w:pPr>
              <w:spacing w:after="120" w:line="240" w:lineRule="auto"/>
              <w:rPr>
                <w:rFonts w:ascii="Times New Roman" w:hAnsi="Times New Roman"/>
                <w:bCs/>
                <w:sz w:val="24"/>
                <w:szCs w:val="24"/>
              </w:rPr>
            </w:pPr>
            <w:r>
              <w:rPr>
                <w:rFonts w:ascii="Times New Roman" w:hAnsi="Times New Roman"/>
                <w:bCs/>
                <w:sz w:val="24"/>
                <w:szCs w:val="24"/>
              </w:rPr>
              <w:t>The Clerk is pursuing contacts for a tree warden and a quote for resurfacing the paths has been obtained from Nigel Price at just under £7,000 +VAT. This could be a possible item for a grant application.</w:t>
            </w:r>
            <w:r w:rsidR="0018410E">
              <w:rPr>
                <w:rFonts w:ascii="Times New Roman" w:hAnsi="Times New Roman"/>
                <w:bCs/>
                <w:sz w:val="24"/>
                <w:szCs w:val="24"/>
              </w:rPr>
              <w:t xml:space="preserve">  </w:t>
            </w:r>
            <w:r>
              <w:rPr>
                <w:rFonts w:ascii="Times New Roman" w:hAnsi="Times New Roman"/>
                <w:bCs/>
                <w:sz w:val="24"/>
                <w:szCs w:val="24"/>
              </w:rPr>
              <w:t xml:space="preserve">The instructions sign is being replaced, and </w:t>
            </w:r>
            <w:r w:rsidR="006D2993">
              <w:rPr>
                <w:rFonts w:ascii="Times New Roman" w:hAnsi="Times New Roman"/>
                <w:bCs/>
                <w:sz w:val="24"/>
                <w:szCs w:val="24"/>
              </w:rPr>
              <w:t>a team has been put in place to re</w:t>
            </w:r>
            <w:r>
              <w:rPr>
                <w:rFonts w:ascii="Times New Roman" w:hAnsi="Times New Roman"/>
                <w:bCs/>
                <w:sz w:val="24"/>
                <w:szCs w:val="24"/>
              </w:rPr>
              <w:t>mov</w:t>
            </w:r>
            <w:r w:rsidR="006D2993">
              <w:rPr>
                <w:rFonts w:ascii="Times New Roman" w:hAnsi="Times New Roman"/>
                <w:bCs/>
                <w:sz w:val="24"/>
                <w:szCs w:val="24"/>
              </w:rPr>
              <w:t>e</w:t>
            </w:r>
            <w:r>
              <w:rPr>
                <w:rFonts w:ascii="Times New Roman" w:hAnsi="Times New Roman"/>
                <w:bCs/>
                <w:sz w:val="24"/>
                <w:szCs w:val="24"/>
              </w:rPr>
              <w:t xml:space="preserve"> the damaged fencing and bandstand.</w:t>
            </w:r>
          </w:p>
        </w:tc>
        <w:tc>
          <w:tcPr>
            <w:tcW w:w="236" w:type="dxa"/>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097E87" w14:paraId="506FB55E" w14:textId="77777777" w:rsidTr="00B93D27">
        <w:tc>
          <w:tcPr>
            <w:tcW w:w="0" w:type="auto"/>
            <w:tcBorders>
              <w:top w:val="nil"/>
              <w:left w:val="nil"/>
              <w:bottom w:val="nil"/>
              <w:right w:val="nil"/>
            </w:tcBorders>
          </w:tcPr>
          <w:p w14:paraId="46F3825F" w14:textId="4A21D755" w:rsidR="00097E87" w:rsidRDefault="00A16CDA" w:rsidP="000E4DEB">
            <w:pPr>
              <w:spacing w:after="0"/>
              <w:contextualSpacing/>
              <w:jc w:val="center"/>
              <w:rPr>
                <w:rFonts w:ascii="Times New Roman" w:hAnsi="Times New Roman"/>
                <w:sz w:val="24"/>
                <w:szCs w:val="24"/>
              </w:rPr>
            </w:pPr>
            <w:r>
              <w:rPr>
                <w:rFonts w:ascii="Times New Roman" w:hAnsi="Times New Roman"/>
                <w:sz w:val="24"/>
                <w:szCs w:val="24"/>
              </w:rPr>
              <w:lastRenderedPageBreak/>
              <w:t>44</w:t>
            </w:r>
            <w:r w:rsidR="00F52590">
              <w:rPr>
                <w:rFonts w:ascii="Times New Roman" w:hAnsi="Times New Roman"/>
                <w:sz w:val="24"/>
                <w:szCs w:val="24"/>
              </w:rPr>
              <w:t>-26</w:t>
            </w:r>
          </w:p>
        </w:tc>
        <w:tc>
          <w:tcPr>
            <w:tcW w:w="0" w:type="auto"/>
            <w:tcBorders>
              <w:top w:val="nil"/>
              <w:left w:val="nil"/>
              <w:bottom w:val="nil"/>
              <w:right w:val="nil"/>
            </w:tcBorders>
          </w:tcPr>
          <w:p w14:paraId="06DD5A8C" w14:textId="1A7E2295" w:rsidR="00097E87" w:rsidRDefault="00A16CDA" w:rsidP="006652A4">
            <w:pPr>
              <w:spacing w:after="120"/>
              <w:jc w:val="center"/>
              <w:rPr>
                <w:rFonts w:ascii="Times New Roman" w:hAnsi="Times New Roman"/>
                <w:sz w:val="24"/>
                <w:szCs w:val="24"/>
              </w:rPr>
            </w:pPr>
            <w:r>
              <w:rPr>
                <w:rFonts w:ascii="Times New Roman" w:hAnsi="Times New Roman"/>
                <w:sz w:val="24"/>
                <w:szCs w:val="24"/>
              </w:rPr>
              <w:t>11</w:t>
            </w:r>
          </w:p>
        </w:tc>
        <w:tc>
          <w:tcPr>
            <w:tcW w:w="8265" w:type="dxa"/>
            <w:tcBorders>
              <w:top w:val="nil"/>
              <w:left w:val="nil"/>
              <w:bottom w:val="nil"/>
              <w:right w:val="nil"/>
            </w:tcBorders>
          </w:tcPr>
          <w:p w14:paraId="74E763C7" w14:textId="221114DE" w:rsidR="002A2EFC" w:rsidRPr="00DD7B84" w:rsidRDefault="00097E87" w:rsidP="00DD7B84">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r w:rsidR="00DD7B84">
              <w:rPr>
                <w:rFonts w:ascii="Times New Roman" w:hAnsi="Times New Roman"/>
                <w:bCs/>
                <w:sz w:val="24"/>
                <w:szCs w:val="24"/>
              </w:rPr>
              <w:t>None</w:t>
            </w:r>
          </w:p>
        </w:tc>
        <w:tc>
          <w:tcPr>
            <w:tcW w:w="236" w:type="dxa"/>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B93D27">
        <w:tc>
          <w:tcPr>
            <w:tcW w:w="0" w:type="auto"/>
            <w:tcBorders>
              <w:top w:val="nil"/>
              <w:left w:val="nil"/>
              <w:bottom w:val="nil"/>
              <w:right w:val="nil"/>
            </w:tcBorders>
          </w:tcPr>
          <w:p w14:paraId="0E0BF146" w14:textId="5BDDAE84" w:rsidR="00097E87" w:rsidRDefault="00A16CDA" w:rsidP="000E4DEB">
            <w:pPr>
              <w:spacing w:after="0"/>
              <w:contextualSpacing/>
              <w:jc w:val="center"/>
              <w:rPr>
                <w:rFonts w:ascii="Times New Roman" w:hAnsi="Times New Roman"/>
                <w:sz w:val="24"/>
                <w:szCs w:val="24"/>
              </w:rPr>
            </w:pPr>
            <w:r>
              <w:rPr>
                <w:rFonts w:ascii="Times New Roman" w:hAnsi="Times New Roman"/>
                <w:sz w:val="24"/>
                <w:szCs w:val="24"/>
              </w:rPr>
              <w:t>45</w:t>
            </w:r>
            <w:r w:rsidR="00257253">
              <w:rPr>
                <w:rFonts w:ascii="Times New Roman" w:hAnsi="Times New Roman"/>
                <w:sz w:val="24"/>
                <w:szCs w:val="24"/>
              </w:rPr>
              <w:t>-26</w:t>
            </w:r>
          </w:p>
        </w:tc>
        <w:tc>
          <w:tcPr>
            <w:tcW w:w="0" w:type="auto"/>
            <w:tcBorders>
              <w:top w:val="nil"/>
              <w:left w:val="nil"/>
              <w:bottom w:val="nil"/>
              <w:right w:val="nil"/>
            </w:tcBorders>
          </w:tcPr>
          <w:p w14:paraId="7B33BD27" w14:textId="36E45FF1"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A16CDA">
              <w:rPr>
                <w:rFonts w:ascii="Times New Roman" w:hAnsi="Times New Roman"/>
                <w:sz w:val="24"/>
                <w:szCs w:val="24"/>
              </w:rPr>
              <w:t>2</w:t>
            </w:r>
          </w:p>
        </w:tc>
        <w:tc>
          <w:tcPr>
            <w:tcW w:w="8265" w:type="dxa"/>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43F8DD05" w14:textId="4CCA8792" w:rsidR="00DD7B84" w:rsidRPr="00DD7B84" w:rsidRDefault="00A21565" w:rsidP="00B93D2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w:t>
            </w:r>
            <w:r w:rsidR="00C91F36">
              <w:rPr>
                <w:rFonts w:hAnsi="Times New Roman" w:cs="Times New Roman"/>
                <w:color w:val="auto"/>
              </w:rPr>
              <w:t>Perry</w:t>
            </w:r>
            <w:r>
              <w:rPr>
                <w:rFonts w:hAnsi="Times New Roman" w:cs="Times New Roman"/>
                <w:color w:val="auto"/>
              </w:rPr>
              <w:t>; Seconded Cllr</w:t>
            </w:r>
            <w:r w:rsidR="00C91F36">
              <w:rPr>
                <w:rFonts w:hAnsi="Times New Roman" w:cs="Times New Roman"/>
                <w:color w:val="auto"/>
              </w:rPr>
              <w:t xml:space="preserve"> Carroll</w:t>
            </w:r>
            <w:r>
              <w:rPr>
                <w:rFonts w:hAnsi="Times New Roman" w:cs="Times New Roman"/>
                <w:color w:val="auto"/>
              </w:rPr>
              <w:t xml:space="preserve">. </w:t>
            </w:r>
            <w:r w:rsidR="00436AE1">
              <w:rPr>
                <w:rFonts w:hAnsi="Times New Roman" w:cs="Times New Roman"/>
                <w:color w:val="auto"/>
              </w:rPr>
              <w:t xml:space="preserve"> Passed by majority.</w:t>
            </w:r>
            <w:r w:rsidR="00B93D27">
              <w:rPr>
                <w:rFonts w:hAnsi="Times New Roman" w:cs="Times New Roman"/>
                <w:color w:val="auto"/>
              </w:rPr>
              <w:t xml:space="preserve">  </w:t>
            </w:r>
            <w:r w:rsidR="00DD7B84" w:rsidRPr="00DD7B84">
              <w:rPr>
                <w:rFonts w:hAnsi="Times New Roman" w:cs="Times New Roman"/>
                <w:color w:val="auto"/>
              </w:rPr>
              <w:t>In favour: Cllrs Carroll; Perry; Kosciuczyk; Bromley; Jones; Blundell; Gayle.</w:t>
            </w:r>
            <w:r w:rsidR="00B93D27">
              <w:rPr>
                <w:rFonts w:hAnsi="Times New Roman" w:cs="Times New Roman"/>
                <w:color w:val="auto"/>
              </w:rPr>
              <w:t xml:space="preserve">  </w:t>
            </w:r>
            <w:r w:rsidR="00DD7B84">
              <w:rPr>
                <w:rFonts w:hAnsi="Times New Roman" w:cs="Times New Roman"/>
                <w:color w:val="auto"/>
              </w:rPr>
              <w:t>Against: None</w:t>
            </w:r>
            <w:r w:rsidR="00B93D27">
              <w:rPr>
                <w:rFonts w:hAnsi="Times New Roman" w:cs="Times New Roman"/>
                <w:color w:val="auto"/>
              </w:rPr>
              <w:t xml:space="preserve">.  </w:t>
            </w:r>
            <w:r w:rsidR="00DD7B84">
              <w:rPr>
                <w:rFonts w:hAnsi="Times New Roman" w:cs="Times New Roman"/>
                <w:color w:val="auto"/>
              </w:rPr>
              <w:t>Abstention: Cllr Magill.</w:t>
            </w:r>
          </w:p>
          <w:p w14:paraId="0CE1881F" w14:textId="0B3B4A9F" w:rsidR="00213538" w:rsidRPr="00EE6B3C"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w:t>
            </w:r>
            <w:r w:rsidR="00B93D27">
              <w:rPr>
                <w:rFonts w:hAnsi="Times New Roman" w:cs="Times New Roman"/>
                <w:color w:val="auto"/>
              </w:rPr>
              <w:t>March</w:t>
            </w:r>
            <w:r w:rsidRPr="006A0471">
              <w:rPr>
                <w:rFonts w:hAnsi="Times New Roman" w:cs="Times New Roman"/>
                <w:color w:val="auto"/>
              </w:rPr>
              <w:t xml:space="preserve"> invoices for payment: </w:t>
            </w:r>
          </w:p>
          <w:tbl>
            <w:tblPr>
              <w:tblW w:w="0" w:type="auto"/>
              <w:tblCellMar>
                <w:left w:w="30" w:type="dxa"/>
                <w:right w:w="30" w:type="dxa"/>
              </w:tblCellMar>
              <w:tblLook w:val="0000" w:firstRow="0" w:lastRow="0" w:firstColumn="0" w:lastColumn="0" w:noHBand="0" w:noVBand="0"/>
            </w:tblPr>
            <w:tblGrid>
              <w:gridCol w:w="2030"/>
              <w:gridCol w:w="2144"/>
              <w:gridCol w:w="1063"/>
              <w:gridCol w:w="1305"/>
            </w:tblGrid>
            <w:tr w:rsidR="0018410E" w14:paraId="4AE1222C" w14:textId="77777777" w:rsidTr="006219E8">
              <w:trPr>
                <w:trHeight w:hRule="exact" w:val="340"/>
              </w:trPr>
              <w:tc>
                <w:tcPr>
                  <w:tcW w:w="2030" w:type="dxa"/>
                  <w:tcBorders>
                    <w:top w:val="single" w:sz="4" w:space="0" w:color="auto"/>
                    <w:left w:val="single" w:sz="12" w:space="0" w:color="auto"/>
                    <w:bottom w:val="nil"/>
                    <w:right w:val="nil"/>
                  </w:tcBorders>
                </w:tcPr>
                <w:p w14:paraId="07E30CB3" w14:textId="527F4381" w:rsidR="0018410E" w:rsidRPr="00826C13" w:rsidRDefault="0018410E"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6219E8">
                    <w:rPr>
                      <w:rFonts w:ascii="Times New Roman" w:hAnsi="Times New Roman"/>
                      <w:b/>
                      <w:bCs/>
                      <w:color w:val="000000"/>
                      <w:sz w:val="24"/>
                      <w:szCs w:val="24"/>
                      <w:lang w:eastAsia="en-GB"/>
                    </w:rPr>
                    <w:t>MARCH 2026</w:t>
                  </w:r>
                  <w:r w:rsidRPr="0018410E">
                    <w:rPr>
                      <w:rFonts w:ascii="Times New Roman" w:hAnsi="Times New Roman"/>
                      <w:color w:val="000000"/>
                      <w:sz w:val="24"/>
                      <w:szCs w:val="24"/>
                      <w:lang w:eastAsia="en-GB"/>
                    </w:rPr>
                    <w:t xml:space="preserve"> PAYMENTS</w:t>
                  </w:r>
                </w:p>
              </w:tc>
              <w:tc>
                <w:tcPr>
                  <w:tcW w:w="2144" w:type="dxa"/>
                  <w:tcBorders>
                    <w:top w:val="single" w:sz="4" w:space="0" w:color="auto"/>
                    <w:left w:val="single" w:sz="12" w:space="0" w:color="auto"/>
                    <w:bottom w:val="nil"/>
                    <w:right w:val="single" w:sz="12" w:space="0" w:color="auto"/>
                  </w:tcBorders>
                </w:tcPr>
                <w:p w14:paraId="2C6ADE03" w14:textId="77777777" w:rsidR="0018410E" w:rsidRPr="00826C13" w:rsidRDefault="0018410E"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p>
              </w:tc>
              <w:tc>
                <w:tcPr>
                  <w:tcW w:w="1063" w:type="dxa"/>
                  <w:tcBorders>
                    <w:top w:val="single" w:sz="4" w:space="0" w:color="auto"/>
                    <w:left w:val="nil"/>
                    <w:bottom w:val="nil"/>
                    <w:right w:val="nil"/>
                  </w:tcBorders>
                </w:tcPr>
                <w:p w14:paraId="1AD3D3CC" w14:textId="77777777" w:rsidR="0018410E" w:rsidRPr="00826C13" w:rsidRDefault="0018410E"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p>
              </w:tc>
              <w:tc>
                <w:tcPr>
                  <w:tcW w:w="1305" w:type="dxa"/>
                  <w:tcBorders>
                    <w:top w:val="single" w:sz="4" w:space="0" w:color="auto"/>
                    <w:left w:val="single" w:sz="12" w:space="0" w:color="auto"/>
                    <w:bottom w:val="nil"/>
                    <w:right w:val="single" w:sz="12" w:space="0" w:color="auto"/>
                  </w:tcBorders>
                </w:tcPr>
                <w:p w14:paraId="4B710BDE" w14:textId="77777777" w:rsidR="0018410E" w:rsidRPr="00826C13" w:rsidRDefault="0018410E"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198F7784" w14:textId="77777777" w:rsidTr="00B93D27">
              <w:trPr>
                <w:trHeight w:hRule="exact" w:val="340"/>
              </w:trPr>
              <w:tc>
                <w:tcPr>
                  <w:tcW w:w="2030" w:type="dxa"/>
                  <w:tcBorders>
                    <w:top w:val="nil"/>
                    <w:left w:val="single" w:sz="12" w:space="0" w:color="auto"/>
                    <w:bottom w:val="nil"/>
                    <w:right w:val="nil"/>
                  </w:tcBorders>
                </w:tcPr>
                <w:p w14:paraId="32E33D96"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waterplus</w:t>
                  </w:r>
                </w:p>
              </w:tc>
              <w:tc>
                <w:tcPr>
                  <w:tcW w:w="2144" w:type="dxa"/>
                  <w:tcBorders>
                    <w:top w:val="nil"/>
                    <w:left w:val="single" w:sz="12" w:space="0" w:color="auto"/>
                    <w:bottom w:val="nil"/>
                    <w:right w:val="single" w:sz="12" w:space="0" w:color="auto"/>
                  </w:tcBorders>
                </w:tcPr>
                <w:p w14:paraId="52BE71F1" w14:textId="26FA8737" w:rsidR="00A16CDA" w:rsidRPr="00826C13" w:rsidRDefault="00B93D27"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R</w:t>
                  </w:r>
                  <w:r w:rsidR="00A16CDA" w:rsidRPr="00826C13">
                    <w:rPr>
                      <w:rFonts w:ascii="Times New Roman" w:hAnsi="Times New Roman"/>
                      <w:color w:val="000000"/>
                      <w:sz w:val="24"/>
                      <w:szCs w:val="24"/>
                      <w:lang w:eastAsia="en-GB"/>
                    </w:rPr>
                    <w:t>ates</w:t>
                  </w:r>
                </w:p>
              </w:tc>
              <w:tc>
                <w:tcPr>
                  <w:tcW w:w="1063" w:type="dxa"/>
                  <w:tcBorders>
                    <w:top w:val="nil"/>
                    <w:left w:val="nil"/>
                    <w:bottom w:val="nil"/>
                    <w:right w:val="nil"/>
                  </w:tcBorders>
                </w:tcPr>
                <w:p w14:paraId="6F260B35"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363</w:t>
                  </w:r>
                </w:p>
              </w:tc>
              <w:tc>
                <w:tcPr>
                  <w:tcW w:w="1305" w:type="dxa"/>
                  <w:tcBorders>
                    <w:top w:val="nil"/>
                    <w:left w:val="single" w:sz="12" w:space="0" w:color="auto"/>
                    <w:bottom w:val="nil"/>
                    <w:right w:val="single" w:sz="12" w:space="0" w:color="auto"/>
                  </w:tcBorders>
                </w:tcPr>
                <w:p w14:paraId="2188D63C"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324.72</w:t>
                  </w:r>
                </w:p>
              </w:tc>
            </w:tr>
            <w:tr w:rsidR="00A16CDA" w14:paraId="60622084" w14:textId="77777777" w:rsidTr="00B93D27">
              <w:trPr>
                <w:trHeight w:hRule="exact" w:val="340"/>
              </w:trPr>
              <w:tc>
                <w:tcPr>
                  <w:tcW w:w="2030" w:type="dxa"/>
                  <w:tcBorders>
                    <w:top w:val="nil"/>
                    <w:left w:val="single" w:sz="12" w:space="0" w:color="auto"/>
                    <w:bottom w:val="nil"/>
                    <w:right w:val="nil"/>
                  </w:tcBorders>
                </w:tcPr>
                <w:p w14:paraId="2FE8D3E1"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BT</w:t>
                  </w:r>
                </w:p>
              </w:tc>
              <w:tc>
                <w:tcPr>
                  <w:tcW w:w="2144" w:type="dxa"/>
                  <w:tcBorders>
                    <w:top w:val="nil"/>
                    <w:left w:val="single" w:sz="12" w:space="0" w:color="auto"/>
                    <w:bottom w:val="nil"/>
                    <w:right w:val="single" w:sz="12" w:space="0" w:color="auto"/>
                  </w:tcBorders>
                </w:tcPr>
                <w:p w14:paraId="121518D0"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telephone /broadband</w:t>
                  </w:r>
                </w:p>
              </w:tc>
              <w:tc>
                <w:tcPr>
                  <w:tcW w:w="1063" w:type="dxa"/>
                  <w:tcBorders>
                    <w:top w:val="nil"/>
                    <w:left w:val="nil"/>
                    <w:bottom w:val="nil"/>
                    <w:right w:val="nil"/>
                  </w:tcBorders>
                </w:tcPr>
                <w:p w14:paraId="4E658E45"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364</w:t>
                  </w:r>
                </w:p>
              </w:tc>
              <w:tc>
                <w:tcPr>
                  <w:tcW w:w="1305" w:type="dxa"/>
                  <w:tcBorders>
                    <w:top w:val="nil"/>
                    <w:left w:val="single" w:sz="12" w:space="0" w:color="auto"/>
                    <w:bottom w:val="nil"/>
                    <w:right w:val="single" w:sz="12" w:space="0" w:color="auto"/>
                  </w:tcBorders>
                </w:tcPr>
                <w:p w14:paraId="290FDB70"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287.62</w:t>
                  </w:r>
                </w:p>
              </w:tc>
            </w:tr>
            <w:tr w:rsidR="00A16CDA" w14:paraId="72B79F38" w14:textId="77777777" w:rsidTr="00B93D27">
              <w:trPr>
                <w:trHeight w:hRule="exact" w:val="340"/>
              </w:trPr>
              <w:tc>
                <w:tcPr>
                  <w:tcW w:w="2030" w:type="dxa"/>
                  <w:tcBorders>
                    <w:top w:val="nil"/>
                    <w:left w:val="single" w:sz="12" w:space="0" w:color="auto"/>
                    <w:bottom w:val="nil"/>
                    <w:right w:val="nil"/>
                  </w:tcBorders>
                </w:tcPr>
                <w:p w14:paraId="2F865713"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Dan Turner</w:t>
                  </w:r>
                </w:p>
              </w:tc>
              <w:tc>
                <w:tcPr>
                  <w:tcW w:w="2144" w:type="dxa"/>
                  <w:tcBorders>
                    <w:top w:val="nil"/>
                    <w:left w:val="single" w:sz="12" w:space="0" w:color="auto"/>
                    <w:bottom w:val="nil"/>
                    <w:right w:val="single" w:sz="12" w:space="0" w:color="auto"/>
                  </w:tcBorders>
                </w:tcPr>
                <w:p w14:paraId="4FC735B0"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Grasscutting</w:t>
                  </w:r>
                </w:p>
              </w:tc>
              <w:tc>
                <w:tcPr>
                  <w:tcW w:w="1063" w:type="dxa"/>
                  <w:tcBorders>
                    <w:top w:val="nil"/>
                    <w:left w:val="nil"/>
                    <w:bottom w:val="nil"/>
                    <w:right w:val="nil"/>
                  </w:tcBorders>
                </w:tcPr>
                <w:p w14:paraId="28638D36"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365</w:t>
                  </w:r>
                </w:p>
              </w:tc>
              <w:tc>
                <w:tcPr>
                  <w:tcW w:w="1305" w:type="dxa"/>
                  <w:tcBorders>
                    <w:top w:val="nil"/>
                    <w:left w:val="single" w:sz="12" w:space="0" w:color="auto"/>
                    <w:bottom w:val="nil"/>
                    <w:right w:val="single" w:sz="12" w:space="0" w:color="auto"/>
                  </w:tcBorders>
                </w:tcPr>
                <w:p w14:paraId="0E2D1627"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1338.90</w:t>
                  </w:r>
                </w:p>
              </w:tc>
            </w:tr>
            <w:tr w:rsidR="00A16CDA" w14:paraId="47257438" w14:textId="77777777" w:rsidTr="00B93D27">
              <w:trPr>
                <w:trHeight w:hRule="exact" w:val="340"/>
              </w:trPr>
              <w:tc>
                <w:tcPr>
                  <w:tcW w:w="2030" w:type="dxa"/>
                  <w:tcBorders>
                    <w:top w:val="nil"/>
                    <w:left w:val="single" w:sz="12" w:space="0" w:color="auto"/>
                    <w:bottom w:val="nil"/>
                    <w:right w:val="nil"/>
                  </w:tcBorders>
                </w:tcPr>
                <w:p w14:paraId="09642B5F"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Lloyds Bank</w:t>
                  </w:r>
                </w:p>
              </w:tc>
              <w:tc>
                <w:tcPr>
                  <w:tcW w:w="2144" w:type="dxa"/>
                  <w:tcBorders>
                    <w:top w:val="nil"/>
                    <w:left w:val="single" w:sz="12" w:space="0" w:color="auto"/>
                    <w:bottom w:val="nil"/>
                    <w:right w:val="single" w:sz="12" w:space="0" w:color="auto"/>
                  </w:tcBorders>
                </w:tcPr>
                <w:p w14:paraId="62E09115"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Bank charges</w:t>
                  </w:r>
                </w:p>
              </w:tc>
              <w:tc>
                <w:tcPr>
                  <w:tcW w:w="1063" w:type="dxa"/>
                  <w:tcBorders>
                    <w:top w:val="nil"/>
                    <w:left w:val="nil"/>
                    <w:bottom w:val="nil"/>
                    <w:right w:val="nil"/>
                  </w:tcBorders>
                </w:tcPr>
                <w:p w14:paraId="5C2ACDF6"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366</w:t>
                  </w:r>
                </w:p>
              </w:tc>
              <w:tc>
                <w:tcPr>
                  <w:tcW w:w="1305" w:type="dxa"/>
                  <w:tcBorders>
                    <w:top w:val="nil"/>
                    <w:left w:val="single" w:sz="12" w:space="0" w:color="auto"/>
                    <w:bottom w:val="nil"/>
                    <w:right w:val="single" w:sz="12" w:space="0" w:color="auto"/>
                  </w:tcBorders>
                </w:tcPr>
                <w:p w14:paraId="712C2F74"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3.00</w:t>
                  </w:r>
                </w:p>
              </w:tc>
            </w:tr>
            <w:tr w:rsidR="00A16CDA" w14:paraId="1C7AC42D" w14:textId="77777777" w:rsidTr="00B93D27">
              <w:trPr>
                <w:trHeight w:hRule="exact" w:val="340"/>
              </w:trPr>
              <w:tc>
                <w:tcPr>
                  <w:tcW w:w="2030" w:type="dxa"/>
                  <w:tcBorders>
                    <w:top w:val="nil"/>
                    <w:left w:val="single" w:sz="12" w:space="0" w:color="auto"/>
                    <w:bottom w:val="nil"/>
                    <w:right w:val="nil"/>
                  </w:tcBorders>
                </w:tcPr>
                <w:p w14:paraId="02E86496"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Unity Trust Bank</w:t>
                  </w:r>
                </w:p>
              </w:tc>
              <w:tc>
                <w:tcPr>
                  <w:tcW w:w="2144" w:type="dxa"/>
                  <w:tcBorders>
                    <w:top w:val="nil"/>
                    <w:left w:val="single" w:sz="12" w:space="0" w:color="auto"/>
                    <w:bottom w:val="nil"/>
                    <w:right w:val="single" w:sz="12" w:space="0" w:color="auto"/>
                  </w:tcBorders>
                </w:tcPr>
                <w:p w14:paraId="2867729C"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Bank charges</w:t>
                  </w:r>
                </w:p>
              </w:tc>
              <w:tc>
                <w:tcPr>
                  <w:tcW w:w="1063" w:type="dxa"/>
                  <w:tcBorders>
                    <w:top w:val="nil"/>
                    <w:left w:val="nil"/>
                    <w:bottom w:val="nil"/>
                    <w:right w:val="nil"/>
                  </w:tcBorders>
                </w:tcPr>
                <w:p w14:paraId="23A49348"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367</w:t>
                  </w:r>
                </w:p>
              </w:tc>
              <w:tc>
                <w:tcPr>
                  <w:tcW w:w="1305" w:type="dxa"/>
                  <w:tcBorders>
                    <w:top w:val="nil"/>
                    <w:left w:val="single" w:sz="12" w:space="0" w:color="auto"/>
                    <w:bottom w:val="nil"/>
                    <w:right w:val="single" w:sz="12" w:space="0" w:color="auto"/>
                  </w:tcBorders>
                </w:tcPr>
                <w:p w14:paraId="7BB2FC02"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11.50</w:t>
                  </w:r>
                </w:p>
              </w:tc>
            </w:tr>
            <w:tr w:rsidR="00A16CDA" w14:paraId="08C4DB00" w14:textId="77777777" w:rsidTr="00B93D27">
              <w:trPr>
                <w:trHeight w:hRule="exact" w:val="340"/>
              </w:trPr>
              <w:tc>
                <w:tcPr>
                  <w:tcW w:w="2030" w:type="dxa"/>
                  <w:tcBorders>
                    <w:top w:val="nil"/>
                    <w:left w:val="single" w:sz="12" w:space="0" w:color="auto"/>
                    <w:bottom w:val="nil"/>
                    <w:right w:val="nil"/>
                  </w:tcBorders>
                </w:tcPr>
                <w:p w14:paraId="2CC4B81B"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Rippon</w:t>
                  </w:r>
                </w:p>
              </w:tc>
              <w:tc>
                <w:tcPr>
                  <w:tcW w:w="2144" w:type="dxa"/>
                  <w:tcBorders>
                    <w:top w:val="nil"/>
                    <w:left w:val="single" w:sz="12" w:space="0" w:color="auto"/>
                    <w:bottom w:val="nil"/>
                    <w:right w:val="single" w:sz="12" w:space="0" w:color="auto"/>
                  </w:tcBorders>
                </w:tcPr>
                <w:p w14:paraId="11D7C1C6"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Staff Wages</w:t>
                  </w:r>
                </w:p>
              </w:tc>
              <w:tc>
                <w:tcPr>
                  <w:tcW w:w="1063" w:type="dxa"/>
                  <w:tcBorders>
                    <w:top w:val="nil"/>
                    <w:left w:val="nil"/>
                    <w:bottom w:val="nil"/>
                    <w:right w:val="nil"/>
                  </w:tcBorders>
                </w:tcPr>
                <w:p w14:paraId="1D3173DE"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368</w:t>
                  </w:r>
                </w:p>
              </w:tc>
              <w:tc>
                <w:tcPr>
                  <w:tcW w:w="1305" w:type="dxa"/>
                  <w:tcBorders>
                    <w:top w:val="nil"/>
                    <w:left w:val="single" w:sz="12" w:space="0" w:color="auto"/>
                    <w:bottom w:val="nil"/>
                    <w:right w:val="single" w:sz="12" w:space="0" w:color="auto"/>
                  </w:tcBorders>
                </w:tcPr>
                <w:p w14:paraId="0D36C233"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4346.38</w:t>
                  </w:r>
                </w:p>
              </w:tc>
            </w:tr>
            <w:tr w:rsidR="00A16CDA" w14:paraId="76DDD0F1" w14:textId="77777777" w:rsidTr="00B93D27">
              <w:trPr>
                <w:trHeight w:hRule="exact" w:val="340"/>
              </w:trPr>
              <w:tc>
                <w:tcPr>
                  <w:tcW w:w="2030" w:type="dxa"/>
                  <w:tcBorders>
                    <w:top w:val="nil"/>
                    <w:left w:val="single" w:sz="12" w:space="0" w:color="auto"/>
                    <w:bottom w:val="nil"/>
                    <w:right w:val="nil"/>
                  </w:tcBorders>
                </w:tcPr>
                <w:p w14:paraId="03123285"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Smith</w:t>
                  </w:r>
                </w:p>
              </w:tc>
              <w:tc>
                <w:tcPr>
                  <w:tcW w:w="2144" w:type="dxa"/>
                  <w:tcBorders>
                    <w:top w:val="nil"/>
                    <w:left w:val="single" w:sz="12" w:space="0" w:color="auto"/>
                    <w:bottom w:val="nil"/>
                    <w:right w:val="single" w:sz="12" w:space="0" w:color="auto"/>
                  </w:tcBorders>
                </w:tcPr>
                <w:p w14:paraId="6C28CF89"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74AEB5F3"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369</w:t>
                  </w:r>
                </w:p>
              </w:tc>
              <w:tc>
                <w:tcPr>
                  <w:tcW w:w="1305" w:type="dxa"/>
                  <w:tcBorders>
                    <w:top w:val="nil"/>
                    <w:left w:val="single" w:sz="12" w:space="0" w:color="auto"/>
                    <w:bottom w:val="nil"/>
                    <w:right w:val="single" w:sz="12" w:space="0" w:color="auto"/>
                  </w:tcBorders>
                </w:tcPr>
                <w:p w14:paraId="6D8733DF"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77A8B31B" w14:textId="77777777" w:rsidTr="00B93D27">
              <w:trPr>
                <w:trHeight w:hRule="exact" w:val="340"/>
              </w:trPr>
              <w:tc>
                <w:tcPr>
                  <w:tcW w:w="2030" w:type="dxa"/>
                  <w:tcBorders>
                    <w:top w:val="nil"/>
                    <w:left w:val="single" w:sz="12" w:space="0" w:color="auto"/>
                    <w:bottom w:val="nil"/>
                    <w:right w:val="nil"/>
                  </w:tcBorders>
                </w:tcPr>
                <w:p w14:paraId="36A5B326"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Yaxley</w:t>
                  </w:r>
                </w:p>
              </w:tc>
              <w:tc>
                <w:tcPr>
                  <w:tcW w:w="2144" w:type="dxa"/>
                  <w:tcBorders>
                    <w:top w:val="nil"/>
                    <w:left w:val="single" w:sz="12" w:space="0" w:color="auto"/>
                    <w:bottom w:val="nil"/>
                    <w:right w:val="single" w:sz="12" w:space="0" w:color="auto"/>
                  </w:tcBorders>
                </w:tcPr>
                <w:p w14:paraId="0DD68D8D"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7B011E67"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370</w:t>
                  </w:r>
                </w:p>
              </w:tc>
              <w:tc>
                <w:tcPr>
                  <w:tcW w:w="1305" w:type="dxa"/>
                  <w:tcBorders>
                    <w:top w:val="nil"/>
                    <w:left w:val="single" w:sz="12" w:space="0" w:color="auto"/>
                    <w:bottom w:val="nil"/>
                    <w:right w:val="single" w:sz="12" w:space="0" w:color="auto"/>
                  </w:tcBorders>
                </w:tcPr>
                <w:p w14:paraId="74F860DB"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7DBB966B" w14:textId="77777777" w:rsidTr="00B93D27">
              <w:trPr>
                <w:trHeight w:hRule="exact" w:val="340"/>
              </w:trPr>
              <w:tc>
                <w:tcPr>
                  <w:tcW w:w="2030" w:type="dxa"/>
                  <w:tcBorders>
                    <w:top w:val="nil"/>
                    <w:left w:val="single" w:sz="12" w:space="0" w:color="auto"/>
                    <w:bottom w:val="nil"/>
                    <w:right w:val="nil"/>
                  </w:tcBorders>
                </w:tcPr>
                <w:p w14:paraId="1DEC1543"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Eldridge</w:t>
                  </w:r>
                </w:p>
              </w:tc>
              <w:tc>
                <w:tcPr>
                  <w:tcW w:w="2144" w:type="dxa"/>
                  <w:tcBorders>
                    <w:top w:val="nil"/>
                    <w:left w:val="single" w:sz="12" w:space="0" w:color="auto"/>
                    <w:bottom w:val="nil"/>
                    <w:right w:val="single" w:sz="12" w:space="0" w:color="auto"/>
                  </w:tcBorders>
                </w:tcPr>
                <w:p w14:paraId="04F867F6"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48B8F9D2"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371</w:t>
                  </w:r>
                </w:p>
              </w:tc>
              <w:tc>
                <w:tcPr>
                  <w:tcW w:w="1305" w:type="dxa"/>
                  <w:tcBorders>
                    <w:top w:val="nil"/>
                    <w:left w:val="single" w:sz="12" w:space="0" w:color="auto"/>
                    <w:bottom w:val="nil"/>
                    <w:right w:val="single" w:sz="12" w:space="0" w:color="auto"/>
                  </w:tcBorders>
                </w:tcPr>
                <w:p w14:paraId="7B54C2A1"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10BB4025" w14:textId="77777777" w:rsidTr="00B93D27">
              <w:trPr>
                <w:trHeight w:hRule="exact" w:val="340"/>
              </w:trPr>
              <w:tc>
                <w:tcPr>
                  <w:tcW w:w="2030" w:type="dxa"/>
                  <w:tcBorders>
                    <w:top w:val="nil"/>
                    <w:left w:val="single" w:sz="12" w:space="0" w:color="auto"/>
                    <w:bottom w:val="nil"/>
                    <w:right w:val="nil"/>
                  </w:tcBorders>
                </w:tcPr>
                <w:p w14:paraId="2086717F"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Warburton</w:t>
                  </w:r>
                </w:p>
              </w:tc>
              <w:tc>
                <w:tcPr>
                  <w:tcW w:w="2144" w:type="dxa"/>
                  <w:tcBorders>
                    <w:top w:val="nil"/>
                    <w:left w:val="single" w:sz="12" w:space="0" w:color="auto"/>
                    <w:bottom w:val="nil"/>
                    <w:right w:val="single" w:sz="12" w:space="0" w:color="auto"/>
                  </w:tcBorders>
                </w:tcPr>
                <w:p w14:paraId="60BCDAE5"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c>
                <w:tcPr>
                  <w:tcW w:w="1063" w:type="dxa"/>
                  <w:tcBorders>
                    <w:top w:val="nil"/>
                    <w:left w:val="nil"/>
                    <w:bottom w:val="nil"/>
                    <w:right w:val="nil"/>
                  </w:tcBorders>
                </w:tcPr>
                <w:p w14:paraId="48266127"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372</w:t>
                  </w:r>
                </w:p>
              </w:tc>
              <w:tc>
                <w:tcPr>
                  <w:tcW w:w="1305" w:type="dxa"/>
                  <w:tcBorders>
                    <w:top w:val="nil"/>
                    <w:left w:val="single" w:sz="12" w:space="0" w:color="auto"/>
                    <w:bottom w:val="nil"/>
                    <w:right w:val="single" w:sz="12" w:space="0" w:color="auto"/>
                  </w:tcBorders>
                </w:tcPr>
                <w:p w14:paraId="0369E678"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p>
              </w:tc>
            </w:tr>
            <w:tr w:rsidR="00A16CDA" w14:paraId="64B6419D" w14:textId="77777777" w:rsidTr="00B93D27">
              <w:trPr>
                <w:trHeight w:hRule="exact" w:val="340"/>
              </w:trPr>
              <w:tc>
                <w:tcPr>
                  <w:tcW w:w="2030" w:type="dxa"/>
                  <w:tcBorders>
                    <w:top w:val="nil"/>
                    <w:left w:val="single" w:sz="12" w:space="0" w:color="auto"/>
                    <w:bottom w:val="nil"/>
                    <w:right w:val="nil"/>
                  </w:tcBorders>
                </w:tcPr>
                <w:p w14:paraId="7A9887E8"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BT</w:t>
                  </w:r>
                </w:p>
              </w:tc>
              <w:tc>
                <w:tcPr>
                  <w:tcW w:w="2144" w:type="dxa"/>
                  <w:tcBorders>
                    <w:top w:val="nil"/>
                    <w:left w:val="single" w:sz="12" w:space="0" w:color="auto"/>
                    <w:bottom w:val="nil"/>
                    <w:right w:val="single" w:sz="12" w:space="0" w:color="auto"/>
                  </w:tcBorders>
                </w:tcPr>
                <w:p w14:paraId="48A2BF86"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telephone /broadband</w:t>
                  </w:r>
                </w:p>
              </w:tc>
              <w:tc>
                <w:tcPr>
                  <w:tcW w:w="1063" w:type="dxa"/>
                  <w:tcBorders>
                    <w:top w:val="nil"/>
                    <w:left w:val="nil"/>
                    <w:bottom w:val="nil"/>
                    <w:right w:val="nil"/>
                  </w:tcBorders>
                </w:tcPr>
                <w:p w14:paraId="269A556B"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373</w:t>
                  </w:r>
                </w:p>
              </w:tc>
              <w:tc>
                <w:tcPr>
                  <w:tcW w:w="1305" w:type="dxa"/>
                  <w:tcBorders>
                    <w:top w:val="nil"/>
                    <w:left w:val="single" w:sz="12" w:space="0" w:color="auto"/>
                    <w:bottom w:val="nil"/>
                    <w:right w:val="single" w:sz="12" w:space="0" w:color="auto"/>
                  </w:tcBorders>
                </w:tcPr>
                <w:p w14:paraId="09CBA644"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240.24</w:t>
                  </w:r>
                </w:p>
              </w:tc>
            </w:tr>
            <w:tr w:rsidR="00A16CDA" w14:paraId="7275C80E" w14:textId="77777777" w:rsidTr="00B93D27">
              <w:trPr>
                <w:trHeight w:hRule="exact" w:val="340"/>
              </w:trPr>
              <w:tc>
                <w:tcPr>
                  <w:tcW w:w="2030" w:type="dxa"/>
                  <w:tcBorders>
                    <w:top w:val="nil"/>
                    <w:left w:val="single" w:sz="12" w:space="0" w:color="auto"/>
                    <w:bottom w:val="nil"/>
                    <w:right w:val="nil"/>
                  </w:tcBorders>
                </w:tcPr>
                <w:p w14:paraId="3F0005BE"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Yorkshire G &amp; Power</w:t>
                  </w:r>
                </w:p>
              </w:tc>
              <w:tc>
                <w:tcPr>
                  <w:tcW w:w="2144" w:type="dxa"/>
                  <w:tcBorders>
                    <w:top w:val="nil"/>
                    <w:left w:val="single" w:sz="12" w:space="0" w:color="auto"/>
                    <w:bottom w:val="nil"/>
                    <w:right w:val="single" w:sz="12" w:space="0" w:color="auto"/>
                  </w:tcBorders>
                </w:tcPr>
                <w:p w14:paraId="7EE91E77"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5042B045"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374</w:t>
                  </w:r>
                </w:p>
              </w:tc>
              <w:tc>
                <w:tcPr>
                  <w:tcW w:w="1305" w:type="dxa"/>
                  <w:tcBorders>
                    <w:top w:val="nil"/>
                    <w:left w:val="single" w:sz="12" w:space="0" w:color="auto"/>
                    <w:bottom w:val="nil"/>
                    <w:right w:val="single" w:sz="12" w:space="0" w:color="auto"/>
                  </w:tcBorders>
                </w:tcPr>
                <w:p w14:paraId="2971166B"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230.10</w:t>
                  </w:r>
                </w:p>
              </w:tc>
            </w:tr>
            <w:tr w:rsidR="00A16CDA" w14:paraId="4F16F97B" w14:textId="77777777" w:rsidTr="00B93D27">
              <w:trPr>
                <w:trHeight w:hRule="exact" w:val="340"/>
              </w:trPr>
              <w:tc>
                <w:tcPr>
                  <w:tcW w:w="2030" w:type="dxa"/>
                  <w:tcBorders>
                    <w:top w:val="nil"/>
                    <w:left w:val="single" w:sz="12" w:space="0" w:color="auto"/>
                    <w:bottom w:val="nil"/>
                    <w:right w:val="nil"/>
                  </w:tcBorders>
                </w:tcPr>
                <w:p w14:paraId="2B88C257"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C. Owen</w:t>
                  </w:r>
                </w:p>
              </w:tc>
              <w:tc>
                <w:tcPr>
                  <w:tcW w:w="2144" w:type="dxa"/>
                  <w:tcBorders>
                    <w:top w:val="nil"/>
                    <w:left w:val="single" w:sz="12" w:space="0" w:color="auto"/>
                    <w:bottom w:val="nil"/>
                    <w:right w:val="single" w:sz="12" w:space="0" w:color="auto"/>
                  </w:tcBorders>
                </w:tcPr>
                <w:p w14:paraId="389443D2"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Minute taker</w:t>
                  </w:r>
                </w:p>
              </w:tc>
              <w:tc>
                <w:tcPr>
                  <w:tcW w:w="1063" w:type="dxa"/>
                  <w:tcBorders>
                    <w:top w:val="nil"/>
                    <w:left w:val="nil"/>
                    <w:bottom w:val="nil"/>
                    <w:right w:val="nil"/>
                  </w:tcBorders>
                </w:tcPr>
                <w:p w14:paraId="2AFA9C51"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375</w:t>
                  </w:r>
                </w:p>
              </w:tc>
              <w:tc>
                <w:tcPr>
                  <w:tcW w:w="1305" w:type="dxa"/>
                  <w:tcBorders>
                    <w:top w:val="nil"/>
                    <w:left w:val="single" w:sz="12" w:space="0" w:color="auto"/>
                    <w:bottom w:val="nil"/>
                    <w:right w:val="single" w:sz="12" w:space="0" w:color="auto"/>
                  </w:tcBorders>
                </w:tcPr>
                <w:p w14:paraId="6B4B9EC6"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60.00</w:t>
                  </w:r>
                </w:p>
              </w:tc>
            </w:tr>
            <w:tr w:rsidR="00A16CDA" w14:paraId="7DFD48DE" w14:textId="77777777" w:rsidTr="00B93D27">
              <w:trPr>
                <w:trHeight w:hRule="exact" w:val="340"/>
              </w:trPr>
              <w:tc>
                <w:tcPr>
                  <w:tcW w:w="2030" w:type="dxa"/>
                  <w:tcBorders>
                    <w:top w:val="nil"/>
                    <w:left w:val="single" w:sz="12" w:space="0" w:color="auto"/>
                    <w:bottom w:val="nil"/>
                    <w:right w:val="nil"/>
                  </w:tcBorders>
                </w:tcPr>
                <w:p w14:paraId="3F6DBEB9"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HMRC</w:t>
                  </w:r>
                </w:p>
              </w:tc>
              <w:tc>
                <w:tcPr>
                  <w:tcW w:w="2144" w:type="dxa"/>
                  <w:tcBorders>
                    <w:top w:val="nil"/>
                    <w:left w:val="single" w:sz="12" w:space="0" w:color="auto"/>
                    <w:bottom w:val="nil"/>
                    <w:right w:val="single" w:sz="12" w:space="0" w:color="auto"/>
                  </w:tcBorders>
                </w:tcPr>
                <w:p w14:paraId="703A8D48"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HMRC</w:t>
                  </w:r>
                </w:p>
              </w:tc>
              <w:tc>
                <w:tcPr>
                  <w:tcW w:w="1063" w:type="dxa"/>
                  <w:tcBorders>
                    <w:top w:val="nil"/>
                    <w:left w:val="nil"/>
                    <w:bottom w:val="nil"/>
                    <w:right w:val="nil"/>
                  </w:tcBorders>
                </w:tcPr>
                <w:p w14:paraId="114AE757"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376</w:t>
                  </w:r>
                </w:p>
              </w:tc>
              <w:tc>
                <w:tcPr>
                  <w:tcW w:w="1305" w:type="dxa"/>
                  <w:tcBorders>
                    <w:top w:val="nil"/>
                    <w:left w:val="single" w:sz="12" w:space="0" w:color="auto"/>
                    <w:bottom w:val="nil"/>
                    <w:right w:val="single" w:sz="12" w:space="0" w:color="auto"/>
                  </w:tcBorders>
                </w:tcPr>
                <w:p w14:paraId="0199A28A"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1141.55</w:t>
                  </w:r>
                </w:p>
              </w:tc>
            </w:tr>
            <w:tr w:rsidR="00A16CDA" w14:paraId="14CCD00F" w14:textId="77777777" w:rsidTr="00B93D27">
              <w:trPr>
                <w:trHeight w:hRule="exact" w:val="340"/>
              </w:trPr>
              <w:tc>
                <w:tcPr>
                  <w:tcW w:w="2030" w:type="dxa"/>
                  <w:tcBorders>
                    <w:top w:val="nil"/>
                    <w:left w:val="single" w:sz="12" w:space="0" w:color="auto"/>
                    <w:bottom w:val="nil"/>
                    <w:right w:val="nil"/>
                  </w:tcBorders>
                </w:tcPr>
                <w:p w14:paraId="78E16A73"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 xml:space="preserve">Shropshire Council </w:t>
                  </w:r>
                </w:p>
              </w:tc>
              <w:tc>
                <w:tcPr>
                  <w:tcW w:w="2144" w:type="dxa"/>
                  <w:tcBorders>
                    <w:top w:val="nil"/>
                    <w:left w:val="single" w:sz="12" w:space="0" w:color="auto"/>
                    <w:bottom w:val="nil"/>
                    <w:right w:val="single" w:sz="12" w:space="0" w:color="auto"/>
                  </w:tcBorders>
                </w:tcPr>
                <w:p w14:paraId="7ABDC89E"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Pension</w:t>
                  </w:r>
                </w:p>
              </w:tc>
              <w:tc>
                <w:tcPr>
                  <w:tcW w:w="1063" w:type="dxa"/>
                  <w:tcBorders>
                    <w:top w:val="nil"/>
                    <w:left w:val="nil"/>
                    <w:bottom w:val="nil"/>
                    <w:right w:val="nil"/>
                  </w:tcBorders>
                </w:tcPr>
                <w:p w14:paraId="5DC64591"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377</w:t>
                  </w:r>
                </w:p>
              </w:tc>
              <w:tc>
                <w:tcPr>
                  <w:tcW w:w="1305" w:type="dxa"/>
                  <w:tcBorders>
                    <w:top w:val="nil"/>
                    <w:left w:val="single" w:sz="12" w:space="0" w:color="auto"/>
                    <w:bottom w:val="nil"/>
                    <w:right w:val="single" w:sz="12" w:space="0" w:color="auto"/>
                  </w:tcBorders>
                </w:tcPr>
                <w:p w14:paraId="1A67A25F"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1569.15</w:t>
                  </w:r>
                </w:p>
              </w:tc>
            </w:tr>
            <w:tr w:rsidR="00A16CDA" w14:paraId="7299EBA5" w14:textId="77777777" w:rsidTr="00B93D27">
              <w:trPr>
                <w:trHeight w:hRule="exact" w:val="340"/>
              </w:trPr>
              <w:tc>
                <w:tcPr>
                  <w:tcW w:w="2030" w:type="dxa"/>
                  <w:tcBorders>
                    <w:top w:val="nil"/>
                    <w:left w:val="single" w:sz="12" w:space="0" w:color="auto"/>
                    <w:bottom w:val="nil"/>
                    <w:right w:val="nil"/>
                  </w:tcBorders>
                </w:tcPr>
                <w:p w14:paraId="1056961C"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Viking</w:t>
                  </w:r>
                </w:p>
              </w:tc>
              <w:tc>
                <w:tcPr>
                  <w:tcW w:w="2144" w:type="dxa"/>
                  <w:tcBorders>
                    <w:top w:val="nil"/>
                    <w:left w:val="single" w:sz="12" w:space="0" w:color="auto"/>
                    <w:bottom w:val="nil"/>
                    <w:right w:val="single" w:sz="12" w:space="0" w:color="auto"/>
                  </w:tcBorders>
                </w:tcPr>
                <w:p w14:paraId="64C96EA9"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Admin</w:t>
                  </w:r>
                </w:p>
              </w:tc>
              <w:tc>
                <w:tcPr>
                  <w:tcW w:w="1063" w:type="dxa"/>
                  <w:tcBorders>
                    <w:top w:val="nil"/>
                    <w:left w:val="nil"/>
                    <w:bottom w:val="nil"/>
                    <w:right w:val="nil"/>
                  </w:tcBorders>
                </w:tcPr>
                <w:p w14:paraId="1EA735F8"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378</w:t>
                  </w:r>
                </w:p>
              </w:tc>
              <w:tc>
                <w:tcPr>
                  <w:tcW w:w="1305" w:type="dxa"/>
                  <w:tcBorders>
                    <w:top w:val="nil"/>
                    <w:left w:val="single" w:sz="12" w:space="0" w:color="auto"/>
                    <w:bottom w:val="nil"/>
                    <w:right w:val="single" w:sz="12" w:space="0" w:color="auto"/>
                  </w:tcBorders>
                </w:tcPr>
                <w:p w14:paraId="0FCE2624"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112.44</w:t>
                  </w:r>
                </w:p>
              </w:tc>
            </w:tr>
            <w:tr w:rsidR="00A16CDA" w14:paraId="7F6D1481" w14:textId="77777777" w:rsidTr="00B93D27">
              <w:trPr>
                <w:trHeight w:hRule="exact" w:val="340"/>
              </w:trPr>
              <w:tc>
                <w:tcPr>
                  <w:tcW w:w="2030" w:type="dxa"/>
                  <w:tcBorders>
                    <w:top w:val="nil"/>
                    <w:left w:val="single" w:sz="12" w:space="0" w:color="auto"/>
                    <w:bottom w:val="nil"/>
                    <w:right w:val="nil"/>
                  </w:tcBorders>
                </w:tcPr>
                <w:p w14:paraId="15F21E77"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 xml:space="preserve">Shropshire Council </w:t>
                  </w:r>
                </w:p>
              </w:tc>
              <w:tc>
                <w:tcPr>
                  <w:tcW w:w="2144" w:type="dxa"/>
                  <w:tcBorders>
                    <w:top w:val="nil"/>
                    <w:left w:val="single" w:sz="12" w:space="0" w:color="auto"/>
                    <w:bottom w:val="nil"/>
                    <w:right w:val="single" w:sz="12" w:space="0" w:color="auto"/>
                  </w:tcBorders>
                </w:tcPr>
                <w:p w14:paraId="04878916"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5EA2B9E7"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379</w:t>
                  </w:r>
                </w:p>
              </w:tc>
              <w:tc>
                <w:tcPr>
                  <w:tcW w:w="1305" w:type="dxa"/>
                  <w:tcBorders>
                    <w:top w:val="nil"/>
                    <w:left w:val="single" w:sz="12" w:space="0" w:color="auto"/>
                    <w:bottom w:val="nil"/>
                    <w:right w:val="single" w:sz="12" w:space="0" w:color="auto"/>
                  </w:tcBorders>
                </w:tcPr>
                <w:p w14:paraId="23C2B381"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1306.81</w:t>
                  </w:r>
                </w:p>
              </w:tc>
            </w:tr>
            <w:tr w:rsidR="00A16CDA" w14:paraId="7795654B" w14:textId="77777777" w:rsidTr="00B93D27">
              <w:trPr>
                <w:trHeight w:hRule="exact" w:val="340"/>
              </w:trPr>
              <w:tc>
                <w:tcPr>
                  <w:tcW w:w="2030" w:type="dxa"/>
                  <w:tcBorders>
                    <w:top w:val="nil"/>
                    <w:left w:val="single" w:sz="12" w:space="0" w:color="auto"/>
                    <w:bottom w:val="nil"/>
                    <w:right w:val="nil"/>
                  </w:tcBorders>
                </w:tcPr>
                <w:p w14:paraId="16B8A55B"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Siemens</w:t>
                  </w:r>
                </w:p>
              </w:tc>
              <w:tc>
                <w:tcPr>
                  <w:tcW w:w="2144" w:type="dxa"/>
                  <w:tcBorders>
                    <w:top w:val="nil"/>
                    <w:left w:val="single" w:sz="12" w:space="0" w:color="auto"/>
                    <w:bottom w:val="nil"/>
                    <w:right w:val="single" w:sz="12" w:space="0" w:color="auto"/>
                  </w:tcBorders>
                </w:tcPr>
                <w:p w14:paraId="44AC5DB7"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Postage</w:t>
                  </w:r>
                </w:p>
              </w:tc>
              <w:tc>
                <w:tcPr>
                  <w:tcW w:w="1063" w:type="dxa"/>
                  <w:tcBorders>
                    <w:top w:val="nil"/>
                    <w:left w:val="nil"/>
                    <w:bottom w:val="nil"/>
                    <w:right w:val="nil"/>
                  </w:tcBorders>
                </w:tcPr>
                <w:p w14:paraId="2393FE2A"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380</w:t>
                  </w:r>
                </w:p>
              </w:tc>
              <w:tc>
                <w:tcPr>
                  <w:tcW w:w="1305" w:type="dxa"/>
                  <w:tcBorders>
                    <w:top w:val="nil"/>
                    <w:left w:val="single" w:sz="12" w:space="0" w:color="auto"/>
                    <w:bottom w:val="nil"/>
                    <w:right w:val="single" w:sz="12" w:space="0" w:color="auto"/>
                  </w:tcBorders>
                </w:tcPr>
                <w:p w14:paraId="7F8A4C13"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219.62</w:t>
                  </w:r>
                </w:p>
              </w:tc>
            </w:tr>
            <w:tr w:rsidR="00A16CDA" w14:paraId="1F165DF3" w14:textId="77777777" w:rsidTr="00B93D27">
              <w:trPr>
                <w:trHeight w:hRule="exact" w:val="340"/>
              </w:trPr>
              <w:tc>
                <w:tcPr>
                  <w:tcW w:w="2030" w:type="dxa"/>
                  <w:tcBorders>
                    <w:top w:val="nil"/>
                    <w:left w:val="single" w:sz="12" w:space="0" w:color="auto"/>
                    <w:bottom w:val="nil"/>
                    <w:right w:val="nil"/>
                  </w:tcBorders>
                </w:tcPr>
                <w:p w14:paraId="395BD9C5"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SSE</w:t>
                  </w:r>
                </w:p>
              </w:tc>
              <w:tc>
                <w:tcPr>
                  <w:tcW w:w="2144" w:type="dxa"/>
                  <w:tcBorders>
                    <w:top w:val="nil"/>
                    <w:left w:val="single" w:sz="12" w:space="0" w:color="auto"/>
                    <w:bottom w:val="nil"/>
                    <w:right w:val="single" w:sz="12" w:space="0" w:color="auto"/>
                  </w:tcBorders>
                </w:tcPr>
                <w:p w14:paraId="13BE2739"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00F36238"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381</w:t>
                  </w:r>
                </w:p>
              </w:tc>
              <w:tc>
                <w:tcPr>
                  <w:tcW w:w="1305" w:type="dxa"/>
                  <w:tcBorders>
                    <w:top w:val="nil"/>
                    <w:left w:val="single" w:sz="12" w:space="0" w:color="auto"/>
                    <w:bottom w:val="nil"/>
                    <w:right w:val="single" w:sz="12" w:space="0" w:color="auto"/>
                  </w:tcBorders>
                </w:tcPr>
                <w:p w14:paraId="140BADC7"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189.72</w:t>
                  </w:r>
                </w:p>
              </w:tc>
            </w:tr>
            <w:tr w:rsidR="00A16CDA" w14:paraId="27796B9C" w14:textId="77777777" w:rsidTr="00B93D27">
              <w:trPr>
                <w:trHeight w:hRule="exact" w:val="340"/>
              </w:trPr>
              <w:tc>
                <w:tcPr>
                  <w:tcW w:w="2030" w:type="dxa"/>
                  <w:tcBorders>
                    <w:top w:val="nil"/>
                    <w:left w:val="single" w:sz="12" w:space="0" w:color="auto"/>
                    <w:bottom w:val="nil"/>
                    <w:right w:val="nil"/>
                  </w:tcBorders>
                </w:tcPr>
                <w:p w14:paraId="381EEA2A"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 Chaimberlain</w:t>
                  </w:r>
                </w:p>
              </w:tc>
              <w:tc>
                <w:tcPr>
                  <w:tcW w:w="2144" w:type="dxa"/>
                  <w:tcBorders>
                    <w:top w:val="nil"/>
                    <w:left w:val="single" w:sz="12" w:space="0" w:color="auto"/>
                    <w:bottom w:val="nil"/>
                    <w:right w:val="single" w:sz="12" w:space="0" w:color="auto"/>
                  </w:tcBorders>
                </w:tcPr>
                <w:p w14:paraId="150A15E7"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Window Cleaning</w:t>
                  </w:r>
                </w:p>
              </w:tc>
              <w:tc>
                <w:tcPr>
                  <w:tcW w:w="1063" w:type="dxa"/>
                  <w:tcBorders>
                    <w:top w:val="nil"/>
                    <w:left w:val="nil"/>
                    <w:bottom w:val="nil"/>
                    <w:right w:val="nil"/>
                  </w:tcBorders>
                </w:tcPr>
                <w:p w14:paraId="3EF70966"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382</w:t>
                  </w:r>
                </w:p>
              </w:tc>
              <w:tc>
                <w:tcPr>
                  <w:tcW w:w="1305" w:type="dxa"/>
                  <w:tcBorders>
                    <w:top w:val="nil"/>
                    <w:left w:val="single" w:sz="12" w:space="0" w:color="auto"/>
                    <w:bottom w:val="nil"/>
                    <w:right w:val="single" w:sz="12" w:space="0" w:color="auto"/>
                  </w:tcBorders>
                </w:tcPr>
                <w:p w14:paraId="263056A9"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52.00</w:t>
                  </w:r>
                </w:p>
              </w:tc>
            </w:tr>
            <w:tr w:rsidR="00A16CDA" w14:paraId="78D86DDD" w14:textId="77777777" w:rsidTr="00B93D27">
              <w:trPr>
                <w:trHeight w:hRule="exact" w:val="340"/>
              </w:trPr>
              <w:tc>
                <w:tcPr>
                  <w:tcW w:w="2030" w:type="dxa"/>
                  <w:tcBorders>
                    <w:top w:val="nil"/>
                    <w:left w:val="single" w:sz="12" w:space="0" w:color="auto"/>
                    <w:bottom w:val="nil"/>
                    <w:right w:val="nil"/>
                  </w:tcBorders>
                </w:tcPr>
                <w:p w14:paraId="78220DD2"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 xml:space="preserve">Halls </w:t>
                  </w:r>
                </w:p>
              </w:tc>
              <w:tc>
                <w:tcPr>
                  <w:tcW w:w="2144" w:type="dxa"/>
                  <w:tcBorders>
                    <w:top w:val="nil"/>
                    <w:left w:val="single" w:sz="12" w:space="0" w:color="auto"/>
                    <w:bottom w:val="nil"/>
                    <w:right w:val="single" w:sz="12" w:space="0" w:color="auto"/>
                  </w:tcBorders>
                </w:tcPr>
                <w:p w14:paraId="4D791C70"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Toilet Consumables</w:t>
                  </w:r>
                </w:p>
              </w:tc>
              <w:tc>
                <w:tcPr>
                  <w:tcW w:w="1063" w:type="dxa"/>
                  <w:tcBorders>
                    <w:top w:val="nil"/>
                    <w:left w:val="nil"/>
                    <w:bottom w:val="nil"/>
                    <w:right w:val="nil"/>
                  </w:tcBorders>
                </w:tcPr>
                <w:p w14:paraId="3A44C4F0"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383</w:t>
                  </w:r>
                </w:p>
              </w:tc>
              <w:tc>
                <w:tcPr>
                  <w:tcW w:w="1305" w:type="dxa"/>
                  <w:tcBorders>
                    <w:top w:val="nil"/>
                    <w:left w:val="single" w:sz="12" w:space="0" w:color="auto"/>
                    <w:bottom w:val="nil"/>
                    <w:right w:val="single" w:sz="12" w:space="0" w:color="auto"/>
                  </w:tcBorders>
                </w:tcPr>
                <w:p w14:paraId="7B43F344"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175.52</w:t>
                  </w:r>
                </w:p>
              </w:tc>
            </w:tr>
            <w:tr w:rsidR="00A16CDA" w14:paraId="41E778E5" w14:textId="77777777" w:rsidTr="00B93D27">
              <w:trPr>
                <w:trHeight w:hRule="exact" w:val="340"/>
              </w:trPr>
              <w:tc>
                <w:tcPr>
                  <w:tcW w:w="2030" w:type="dxa"/>
                  <w:tcBorders>
                    <w:top w:val="nil"/>
                    <w:left w:val="single" w:sz="12" w:space="0" w:color="auto"/>
                    <w:bottom w:val="nil"/>
                    <w:right w:val="nil"/>
                  </w:tcBorders>
                </w:tcPr>
                <w:p w14:paraId="21FBA25C"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BCBS</w:t>
                  </w:r>
                </w:p>
              </w:tc>
              <w:tc>
                <w:tcPr>
                  <w:tcW w:w="2144" w:type="dxa"/>
                  <w:tcBorders>
                    <w:top w:val="nil"/>
                    <w:left w:val="single" w:sz="12" w:space="0" w:color="auto"/>
                    <w:bottom w:val="nil"/>
                    <w:right w:val="single" w:sz="12" w:space="0" w:color="auto"/>
                  </w:tcBorders>
                </w:tcPr>
                <w:p w14:paraId="4D906CA0"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Allotments/Maint</w:t>
                  </w:r>
                </w:p>
              </w:tc>
              <w:tc>
                <w:tcPr>
                  <w:tcW w:w="1063" w:type="dxa"/>
                  <w:tcBorders>
                    <w:top w:val="nil"/>
                    <w:left w:val="nil"/>
                    <w:bottom w:val="nil"/>
                    <w:right w:val="nil"/>
                  </w:tcBorders>
                </w:tcPr>
                <w:p w14:paraId="38A421B9"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384</w:t>
                  </w:r>
                </w:p>
              </w:tc>
              <w:tc>
                <w:tcPr>
                  <w:tcW w:w="1305" w:type="dxa"/>
                  <w:tcBorders>
                    <w:top w:val="nil"/>
                    <w:left w:val="single" w:sz="12" w:space="0" w:color="auto"/>
                    <w:bottom w:val="nil"/>
                    <w:right w:val="single" w:sz="12" w:space="0" w:color="auto"/>
                  </w:tcBorders>
                </w:tcPr>
                <w:p w14:paraId="0BAE89C1"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118.75</w:t>
                  </w:r>
                </w:p>
              </w:tc>
            </w:tr>
            <w:tr w:rsidR="00A16CDA" w14:paraId="2855CC72" w14:textId="77777777" w:rsidTr="00B93D27">
              <w:trPr>
                <w:trHeight w:hRule="exact" w:val="340"/>
              </w:trPr>
              <w:tc>
                <w:tcPr>
                  <w:tcW w:w="2030" w:type="dxa"/>
                  <w:tcBorders>
                    <w:top w:val="nil"/>
                    <w:left w:val="single" w:sz="12" w:space="0" w:color="auto"/>
                    <w:bottom w:val="nil"/>
                    <w:right w:val="nil"/>
                  </w:tcBorders>
                </w:tcPr>
                <w:p w14:paraId="6815C37A"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Waterplus</w:t>
                  </w:r>
                </w:p>
              </w:tc>
              <w:tc>
                <w:tcPr>
                  <w:tcW w:w="2144" w:type="dxa"/>
                  <w:tcBorders>
                    <w:top w:val="nil"/>
                    <w:left w:val="single" w:sz="12" w:space="0" w:color="auto"/>
                    <w:bottom w:val="nil"/>
                    <w:right w:val="single" w:sz="12" w:space="0" w:color="auto"/>
                  </w:tcBorders>
                </w:tcPr>
                <w:p w14:paraId="25F91ACE" w14:textId="5A73DCEB" w:rsidR="00A16CDA" w:rsidRPr="00826C13" w:rsidRDefault="00B93D27"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R</w:t>
                  </w:r>
                  <w:r w:rsidR="00A16CDA" w:rsidRPr="00826C13">
                    <w:rPr>
                      <w:rFonts w:ascii="Times New Roman" w:hAnsi="Times New Roman"/>
                      <w:color w:val="000000"/>
                      <w:sz w:val="24"/>
                      <w:szCs w:val="24"/>
                      <w:lang w:eastAsia="en-GB"/>
                    </w:rPr>
                    <w:t>ates</w:t>
                  </w:r>
                </w:p>
              </w:tc>
              <w:tc>
                <w:tcPr>
                  <w:tcW w:w="1063" w:type="dxa"/>
                  <w:tcBorders>
                    <w:top w:val="nil"/>
                    <w:left w:val="nil"/>
                    <w:bottom w:val="nil"/>
                    <w:right w:val="nil"/>
                  </w:tcBorders>
                </w:tcPr>
                <w:p w14:paraId="6086117F"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385</w:t>
                  </w:r>
                </w:p>
              </w:tc>
              <w:tc>
                <w:tcPr>
                  <w:tcW w:w="1305" w:type="dxa"/>
                  <w:tcBorders>
                    <w:top w:val="nil"/>
                    <w:left w:val="single" w:sz="12" w:space="0" w:color="auto"/>
                    <w:bottom w:val="nil"/>
                    <w:right w:val="single" w:sz="12" w:space="0" w:color="auto"/>
                  </w:tcBorders>
                </w:tcPr>
                <w:p w14:paraId="125A2BFA"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45.88</w:t>
                  </w:r>
                </w:p>
              </w:tc>
            </w:tr>
            <w:tr w:rsidR="00A16CDA" w14:paraId="21508454" w14:textId="77777777" w:rsidTr="00B93D27">
              <w:trPr>
                <w:trHeight w:hRule="exact" w:val="340"/>
              </w:trPr>
              <w:tc>
                <w:tcPr>
                  <w:tcW w:w="2030" w:type="dxa"/>
                  <w:tcBorders>
                    <w:top w:val="nil"/>
                    <w:left w:val="single" w:sz="12" w:space="0" w:color="auto"/>
                    <w:bottom w:val="nil"/>
                    <w:right w:val="nil"/>
                  </w:tcBorders>
                </w:tcPr>
                <w:p w14:paraId="7E90F4D9"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BCAS</w:t>
                  </w:r>
                </w:p>
              </w:tc>
              <w:tc>
                <w:tcPr>
                  <w:tcW w:w="2144" w:type="dxa"/>
                  <w:tcBorders>
                    <w:top w:val="nil"/>
                    <w:left w:val="single" w:sz="12" w:space="0" w:color="auto"/>
                    <w:bottom w:val="nil"/>
                    <w:right w:val="single" w:sz="12" w:space="0" w:color="auto"/>
                  </w:tcBorders>
                </w:tcPr>
                <w:p w14:paraId="1A0E14F5"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Allotments</w:t>
                  </w:r>
                </w:p>
              </w:tc>
              <w:tc>
                <w:tcPr>
                  <w:tcW w:w="1063" w:type="dxa"/>
                  <w:tcBorders>
                    <w:top w:val="nil"/>
                    <w:left w:val="nil"/>
                    <w:bottom w:val="nil"/>
                    <w:right w:val="nil"/>
                  </w:tcBorders>
                </w:tcPr>
                <w:p w14:paraId="2946B2AD"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386</w:t>
                  </w:r>
                </w:p>
              </w:tc>
              <w:tc>
                <w:tcPr>
                  <w:tcW w:w="1305" w:type="dxa"/>
                  <w:tcBorders>
                    <w:top w:val="nil"/>
                    <w:left w:val="single" w:sz="12" w:space="0" w:color="auto"/>
                    <w:bottom w:val="nil"/>
                    <w:right w:val="single" w:sz="12" w:space="0" w:color="auto"/>
                  </w:tcBorders>
                </w:tcPr>
                <w:p w14:paraId="18416F1E"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375.00</w:t>
                  </w:r>
                </w:p>
              </w:tc>
            </w:tr>
            <w:tr w:rsidR="00A16CDA" w14:paraId="68824630" w14:textId="77777777" w:rsidTr="00B93D27">
              <w:trPr>
                <w:trHeight w:hRule="exact" w:val="340"/>
              </w:trPr>
              <w:tc>
                <w:tcPr>
                  <w:tcW w:w="2030" w:type="dxa"/>
                  <w:tcBorders>
                    <w:top w:val="nil"/>
                    <w:left w:val="single" w:sz="12" w:space="0" w:color="auto"/>
                    <w:bottom w:val="nil"/>
                    <w:right w:val="nil"/>
                  </w:tcBorders>
                </w:tcPr>
                <w:p w14:paraId="28F1475C"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Exemplum</w:t>
                  </w:r>
                </w:p>
              </w:tc>
              <w:tc>
                <w:tcPr>
                  <w:tcW w:w="2144" w:type="dxa"/>
                  <w:tcBorders>
                    <w:top w:val="nil"/>
                    <w:left w:val="single" w:sz="12" w:space="0" w:color="auto"/>
                    <w:bottom w:val="nil"/>
                    <w:right w:val="single" w:sz="12" w:space="0" w:color="auto"/>
                  </w:tcBorders>
                </w:tcPr>
                <w:p w14:paraId="4B4B5AC7"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Printing</w:t>
                  </w:r>
                </w:p>
              </w:tc>
              <w:tc>
                <w:tcPr>
                  <w:tcW w:w="1063" w:type="dxa"/>
                  <w:tcBorders>
                    <w:top w:val="nil"/>
                    <w:left w:val="nil"/>
                    <w:bottom w:val="nil"/>
                    <w:right w:val="nil"/>
                  </w:tcBorders>
                </w:tcPr>
                <w:p w14:paraId="24E673A3"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387</w:t>
                  </w:r>
                </w:p>
              </w:tc>
              <w:tc>
                <w:tcPr>
                  <w:tcW w:w="1305" w:type="dxa"/>
                  <w:tcBorders>
                    <w:top w:val="nil"/>
                    <w:left w:val="single" w:sz="12" w:space="0" w:color="auto"/>
                    <w:bottom w:val="nil"/>
                    <w:right w:val="single" w:sz="12" w:space="0" w:color="auto"/>
                  </w:tcBorders>
                </w:tcPr>
                <w:p w14:paraId="37EF0AE8"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2327.26</w:t>
                  </w:r>
                </w:p>
              </w:tc>
            </w:tr>
            <w:tr w:rsidR="00A16CDA" w14:paraId="21754121" w14:textId="77777777" w:rsidTr="00B93D27">
              <w:trPr>
                <w:trHeight w:hRule="exact" w:val="340"/>
              </w:trPr>
              <w:tc>
                <w:tcPr>
                  <w:tcW w:w="2030" w:type="dxa"/>
                  <w:tcBorders>
                    <w:top w:val="nil"/>
                    <w:left w:val="single" w:sz="12" w:space="0" w:color="auto"/>
                    <w:bottom w:val="nil"/>
                    <w:right w:val="nil"/>
                  </w:tcBorders>
                </w:tcPr>
                <w:p w14:paraId="68CB8C75"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SSE</w:t>
                  </w:r>
                </w:p>
              </w:tc>
              <w:tc>
                <w:tcPr>
                  <w:tcW w:w="2144" w:type="dxa"/>
                  <w:tcBorders>
                    <w:top w:val="nil"/>
                    <w:left w:val="single" w:sz="12" w:space="0" w:color="auto"/>
                    <w:bottom w:val="nil"/>
                    <w:right w:val="single" w:sz="12" w:space="0" w:color="auto"/>
                  </w:tcBorders>
                </w:tcPr>
                <w:p w14:paraId="63D8495B"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7B8314A0"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388</w:t>
                  </w:r>
                </w:p>
              </w:tc>
              <w:tc>
                <w:tcPr>
                  <w:tcW w:w="1305" w:type="dxa"/>
                  <w:tcBorders>
                    <w:top w:val="nil"/>
                    <w:left w:val="single" w:sz="12" w:space="0" w:color="auto"/>
                    <w:bottom w:val="nil"/>
                    <w:right w:val="single" w:sz="12" w:space="0" w:color="auto"/>
                  </w:tcBorders>
                </w:tcPr>
                <w:p w14:paraId="6EBB45E4"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208.61</w:t>
                  </w:r>
                </w:p>
              </w:tc>
            </w:tr>
            <w:tr w:rsidR="00A16CDA" w14:paraId="0635056C" w14:textId="77777777" w:rsidTr="00B93D27">
              <w:trPr>
                <w:trHeight w:hRule="exact" w:val="340"/>
              </w:trPr>
              <w:tc>
                <w:tcPr>
                  <w:tcW w:w="2030" w:type="dxa"/>
                  <w:tcBorders>
                    <w:top w:val="nil"/>
                    <w:left w:val="single" w:sz="12" w:space="0" w:color="auto"/>
                    <w:bottom w:val="nil"/>
                    <w:right w:val="nil"/>
                  </w:tcBorders>
                </w:tcPr>
                <w:p w14:paraId="2A5047DC"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Yorkshire G &amp; Power</w:t>
                  </w:r>
                </w:p>
              </w:tc>
              <w:tc>
                <w:tcPr>
                  <w:tcW w:w="2144" w:type="dxa"/>
                  <w:tcBorders>
                    <w:top w:val="nil"/>
                    <w:left w:val="single" w:sz="12" w:space="0" w:color="auto"/>
                    <w:bottom w:val="nil"/>
                    <w:right w:val="single" w:sz="12" w:space="0" w:color="auto"/>
                  </w:tcBorders>
                </w:tcPr>
                <w:p w14:paraId="64E19797"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Electricity</w:t>
                  </w:r>
                </w:p>
              </w:tc>
              <w:tc>
                <w:tcPr>
                  <w:tcW w:w="1063" w:type="dxa"/>
                  <w:tcBorders>
                    <w:top w:val="nil"/>
                    <w:left w:val="nil"/>
                    <w:bottom w:val="nil"/>
                    <w:right w:val="nil"/>
                  </w:tcBorders>
                </w:tcPr>
                <w:p w14:paraId="3D815F70"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389</w:t>
                  </w:r>
                </w:p>
              </w:tc>
              <w:tc>
                <w:tcPr>
                  <w:tcW w:w="1305" w:type="dxa"/>
                  <w:tcBorders>
                    <w:top w:val="nil"/>
                    <w:left w:val="single" w:sz="12" w:space="0" w:color="auto"/>
                    <w:bottom w:val="nil"/>
                    <w:right w:val="single" w:sz="12" w:space="0" w:color="auto"/>
                  </w:tcBorders>
                </w:tcPr>
                <w:p w14:paraId="27370E86"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230.10</w:t>
                  </w:r>
                </w:p>
              </w:tc>
            </w:tr>
            <w:tr w:rsidR="00A16CDA" w14:paraId="47F3F316" w14:textId="77777777" w:rsidTr="00B93D27">
              <w:trPr>
                <w:trHeight w:hRule="exact" w:val="340"/>
              </w:trPr>
              <w:tc>
                <w:tcPr>
                  <w:tcW w:w="2030" w:type="dxa"/>
                  <w:tcBorders>
                    <w:top w:val="nil"/>
                    <w:left w:val="single" w:sz="12" w:space="0" w:color="auto"/>
                    <w:bottom w:val="nil"/>
                    <w:right w:val="nil"/>
                  </w:tcBorders>
                </w:tcPr>
                <w:p w14:paraId="3B1DB270"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SALC</w:t>
                  </w:r>
                </w:p>
              </w:tc>
              <w:tc>
                <w:tcPr>
                  <w:tcW w:w="2144" w:type="dxa"/>
                  <w:tcBorders>
                    <w:top w:val="nil"/>
                    <w:left w:val="single" w:sz="12" w:space="0" w:color="auto"/>
                    <w:bottom w:val="nil"/>
                    <w:right w:val="single" w:sz="12" w:space="0" w:color="auto"/>
                  </w:tcBorders>
                </w:tcPr>
                <w:p w14:paraId="7D5340FC"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Training</w:t>
                  </w:r>
                </w:p>
              </w:tc>
              <w:tc>
                <w:tcPr>
                  <w:tcW w:w="1063" w:type="dxa"/>
                  <w:tcBorders>
                    <w:top w:val="nil"/>
                    <w:left w:val="nil"/>
                    <w:bottom w:val="nil"/>
                    <w:right w:val="nil"/>
                  </w:tcBorders>
                </w:tcPr>
                <w:p w14:paraId="7DF0FCA1"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390</w:t>
                  </w:r>
                </w:p>
              </w:tc>
              <w:tc>
                <w:tcPr>
                  <w:tcW w:w="1305" w:type="dxa"/>
                  <w:tcBorders>
                    <w:top w:val="nil"/>
                    <w:left w:val="single" w:sz="12" w:space="0" w:color="auto"/>
                    <w:bottom w:val="nil"/>
                    <w:right w:val="single" w:sz="12" w:space="0" w:color="auto"/>
                  </w:tcBorders>
                </w:tcPr>
                <w:p w14:paraId="21189AB6"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185.00</w:t>
                  </w:r>
                </w:p>
              </w:tc>
            </w:tr>
            <w:tr w:rsidR="00A16CDA" w14:paraId="0AB93D43" w14:textId="77777777" w:rsidTr="00B93D27">
              <w:trPr>
                <w:trHeight w:hRule="exact" w:val="340"/>
              </w:trPr>
              <w:tc>
                <w:tcPr>
                  <w:tcW w:w="2030" w:type="dxa"/>
                  <w:tcBorders>
                    <w:top w:val="nil"/>
                    <w:left w:val="single" w:sz="12" w:space="0" w:color="auto"/>
                    <w:bottom w:val="nil"/>
                    <w:right w:val="nil"/>
                  </w:tcBorders>
                </w:tcPr>
                <w:p w14:paraId="74C16AF5"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Lloyds Bank</w:t>
                  </w:r>
                </w:p>
              </w:tc>
              <w:tc>
                <w:tcPr>
                  <w:tcW w:w="2144" w:type="dxa"/>
                  <w:tcBorders>
                    <w:top w:val="nil"/>
                    <w:left w:val="single" w:sz="12" w:space="0" w:color="auto"/>
                    <w:bottom w:val="nil"/>
                    <w:right w:val="single" w:sz="12" w:space="0" w:color="auto"/>
                  </w:tcBorders>
                </w:tcPr>
                <w:p w14:paraId="3B311C49"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color w:val="000000"/>
                      <w:sz w:val="24"/>
                      <w:szCs w:val="24"/>
                      <w:lang w:eastAsia="en-GB"/>
                    </w:rPr>
                  </w:pPr>
                  <w:r w:rsidRPr="00826C13">
                    <w:rPr>
                      <w:rFonts w:ascii="Times New Roman" w:hAnsi="Times New Roman"/>
                      <w:color w:val="000000"/>
                      <w:sz w:val="24"/>
                      <w:szCs w:val="24"/>
                      <w:lang w:eastAsia="en-GB"/>
                    </w:rPr>
                    <w:t>Admin</w:t>
                  </w:r>
                </w:p>
              </w:tc>
              <w:tc>
                <w:tcPr>
                  <w:tcW w:w="1063" w:type="dxa"/>
                  <w:tcBorders>
                    <w:top w:val="nil"/>
                    <w:left w:val="nil"/>
                    <w:bottom w:val="nil"/>
                    <w:right w:val="nil"/>
                  </w:tcBorders>
                </w:tcPr>
                <w:p w14:paraId="6616E9EB" w14:textId="77777777" w:rsidR="00A16CDA" w:rsidRPr="00826C13" w:rsidRDefault="00A16CDA" w:rsidP="0031349D">
                  <w:pPr>
                    <w:framePr w:hSpace="181" w:wrap="around" w:vAnchor="text" w:hAnchor="text" w:y="1"/>
                    <w:autoSpaceDE w:val="0"/>
                    <w:autoSpaceDN w:val="0"/>
                    <w:adjustRightInd w:val="0"/>
                    <w:suppressOverlap/>
                    <w:jc w:val="center"/>
                    <w:rPr>
                      <w:rFonts w:ascii="Times New Roman" w:hAnsi="Times New Roman"/>
                      <w:color w:val="000000"/>
                      <w:sz w:val="24"/>
                      <w:szCs w:val="24"/>
                      <w:lang w:eastAsia="en-GB"/>
                    </w:rPr>
                  </w:pPr>
                  <w:r w:rsidRPr="00826C13">
                    <w:rPr>
                      <w:rFonts w:ascii="Times New Roman" w:hAnsi="Times New Roman"/>
                      <w:color w:val="000000"/>
                      <w:sz w:val="24"/>
                      <w:szCs w:val="24"/>
                      <w:lang w:eastAsia="en-GB"/>
                    </w:rPr>
                    <w:t>391</w:t>
                  </w:r>
                </w:p>
              </w:tc>
              <w:tc>
                <w:tcPr>
                  <w:tcW w:w="1305" w:type="dxa"/>
                  <w:tcBorders>
                    <w:top w:val="nil"/>
                    <w:left w:val="single" w:sz="12" w:space="0" w:color="auto"/>
                    <w:bottom w:val="nil"/>
                    <w:right w:val="single" w:sz="12" w:space="0" w:color="auto"/>
                  </w:tcBorders>
                </w:tcPr>
                <w:p w14:paraId="1818CE91"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color w:val="000000"/>
                      <w:sz w:val="24"/>
                      <w:szCs w:val="24"/>
                      <w:lang w:eastAsia="en-GB"/>
                    </w:rPr>
                  </w:pPr>
                  <w:r w:rsidRPr="00826C13">
                    <w:rPr>
                      <w:rFonts w:ascii="Times New Roman" w:hAnsi="Times New Roman"/>
                      <w:color w:val="000000"/>
                      <w:sz w:val="24"/>
                      <w:szCs w:val="24"/>
                      <w:lang w:eastAsia="en-GB"/>
                    </w:rPr>
                    <w:t>656.20</w:t>
                  </w:r>
                </w:p>
              </w:tc>
            </w:tr>
            <w:tr w:rsidR="00A16CDA" w14:paraId="5837194B" w14:textId="77777777" w:rsidTr="006219E8">
              <w:trPr>
                <w:trHeight w:hRule="exact" w:val="340"/>
              </w:trPr>
              <w:tc>
                <w:tcPr>
                  <w:tcW w:w="2030" w:type="dxa"/>
                  <w:tcBorders>
                    <w:top w:val="nil"/>
                    <w:left w:val="single" w:sz="12" w:space="0" w:color="auto"/>
                    <w:bottom w:val="single" w:sz="4" w:space="0" w:color="auto"/>
                    <w:right w:val="nil"/>
                  </w:tcBorders>
                </w:tcPr>
                <w:p w14:paraId="6B2D5D34" w14:textId="77777777" w:rsidR="00A16CDA" w:rsidRPr="00826C13" w:rsidRDefault="00A16CDA" w:rsidP="0031349D">
                  <w:pPr>
                    <w:framePr w:hSpace="181" w:wrap="around" w:vAnchor="text" w:hAnchor="text" w:y="1"/>
                    <w:autoSpaceDE w:val="0"/>
                    <w:autoSpaceDN w:val="0"/>
                    <w:adjustRightInd w:val="0"/>
                    <w:suppressOverlap/>
                    <w:rPr>
                      <w:rFonts w:ascii="Times New Roman" w:hAnsi="Times New Roman"/>
                      <w:b/>
                      <w:bCs/>
                      <w:color w:val="000000"/>
                      <w:sz w:val="24"/>
                      <w:szCs w:val="24"/>
                      <w:lang w:eastAsia="en-GB"/>
                    </w:rPr>
                  </w:pPr>
                  <w:r w:rsidRPr="00826C13">
                    <w:rPr>
                      <w:rFonts w:ascii="Times New Roman" w:hAnsi="Times New Roman"/>
                      <w:b/>
                      <w:bCs/>
                      <w:color w:val="000000"/>
                      <w:sz w:val="24"/>
                      <w:szCs w:val="24"/>
                      <w:lang w:eastAsia="en-GB"/>
                    </w:rPr>
                    <w:t>TOTAL</w:t>
                  </w:r>
                </w:p>
              </w:tc>
              <w:tc>
                <w:tcPr>
                  <w:tcW w:w="2144" w:type="dxa"/>
                  <w:tcBorders>
                    <w:top w:val="nil"/>
                    <w:left w:val="nil"/>
                    <w:bottom w:val="single" w:sz="4" w:space="0" w:color="auto"/>
                    <w:right w:val="nil"/>
                  </w:tcBorders>
                </w:tcPr>
                <w:p w14:paraId="465D821C"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b/>
                      <w:bCs/>
                      <w:color w:val="000000"/>
                      <w:sz w:val="24"/>
                      <w:szCs w:val="24"/>
                      <w:lang w:eastAsia="en-GB"/>
                    </w:rPr>
                  </w:pPr>
                </w:p>
              </w:tc>
              <w:tc>
                <w:tcPr>
                  <w:tcW w:w="1063" w:type="dxa"/>
                  <w:tcBorders>
                    <w:top w:val="nil"/>
                    <w:left w:val="nil"/>
                    <w:bottom w:val="single" w:sz="4" w:space="0" w:color="auto"/>
                    <w:right w:val="single" w:sz="4" w:space="0" w:color="auto"/>
                  </w:tcBorders>
                  <w:shd w:val="solid" w:color="FFFFFF" w:fill="auto"/>
                </w:tcPr>
                <w:p w14:paraId="0C554D82"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b/>
                      <w:bCs/>
                      <w:color w:val="000000"/>
                      <w:sz w:val="24"/>
                      <w:szCs w:val="24"/>
                      <w:lang w:eastAsia="en-GB"/>
                    </w:rPr>
                  </w:pPr>
                </w:p>
              </w:tc>
              <w:tc>
                <w:tcPr>
                  <w:tcW w:w="1305" w:type="dxa"/>
                  <w:tcBorders>
                    <w:top w:val="single" w:sz="6" w:space="0" w:color="auto"/>
                    <w:left w:val="single" w:sz="4" w:space="0" w:color="auto"/>
                    <w:bottom w:val="single" w:sz="4" w:space="0" w:color="auto"/>
                    <w:right w:val="single" w:sz="12" w:space="0" w:color="auto"/>
                  </w:tcBorders>
                </w:tcPr>
                <w:p w14:paraId="3F8B25D4" w14:textId="77777777" w:rsidR="00A16CDA" w:rsidRPr="00826C13" w:rsidRDefault="00A16CDA" w:rsidP="0031349D">
                  <w:pPr>
                    <w:framePr w:hSpace="181" w:wrap="around" w:vAnchor="text" w:hAnchor="text" w:y="1"/>
                    <w:autoSpaceDE w:val="0"/>
                    <w:autoSpaceDN w:val="0"/>
                    <w:adjustRightInd w:val="0"/>
                    <w:suppressOverlap/>
                    <w:jc w:val="right"/>
                    <w:rPr>
                      <w:rFonts w:ascii="Times New Roman" w:hAnsi="Times New Roman"/>
                      <w:b/>
                      <w:bCs/>
                      <w:color w:val="000000"/>
                      <w:sz w:val="24"/>
                      <w:szCs w:val="24"/>
                      <w:lang w:eastAsia="en-GB"/>
                    </w:rPr>
                  </w:pPr>
                  <w:r w:rsidRPr="00826C13">
                    <w:rPr>
                      <w:rFonts w:ascii="Times New Roman" w:hAnsi="Times New Roman"/>
                      <w:b/>
                      <w:bCs/>
                      <w:color w:val="000000"/>
                      <w:sz w:val="24"/>
                      <w:szCs w:val="24"/>
                      <w:lang w:eastAsia="en-GB"/>
                    </w:rPr>
                    <w:t>15756.07</w:t>
                  </w:r>
                </w:p>
              </w:tc>
            </w:tr>
          </w:tbl>
          <w:p w14:paraId="6B9A4AF7" w14:textId="77777777" w:rsidR="00A16CDA" w:rsidRDefault="00A16CDA" w:rsidP="00A16CD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p w14:paraId="02859FBB" w14:textId="7846A32D" w:rsidR="00A16CDA" w:rsidRDefault="00DD7B84" w:rsidP="00DD7B8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Pr>
                <w:rFonts w:hAnsi="Times New Roman" w:cs="Times New Roman"/>
                <w:color w:val="auto"/>
              </w:rPr>
              <w:t xml:space="preserve">Extra Invoice £82.78 </w:t>
            </w:r>
            <w:r w:rsidR="00163CF5">
              <w:rPr>
                <w:rFonts w:hAnsi="Times New Roman" w:cs="Times New Roman"/>
                <w:color w:val="auto"/>
              </w:rPr>
              <w:t xml:space="preserve">payable to </w:t>
            </w:r>
            <w:r w:rsidR="004B7F21">
              <w:rPr>
                <w:rFonts w:hAnsi="Times New Roman" w:cs="Times New Roman"/>
                <w:color w:val="auto"/>
              </w:rPr>
              <w:t>Mr.</w:t>
            </w:r>
            <w:r w:rsidR="00163CF5">
              <w:rPr>
                <w:rFonts w:hAnsi="Times New Roman" w:cs="Times New Roman"/>
                <w:color w:val="auto"/>
              </w:rPr>
              <w:t xml:space="preserve"> Rippon </w:t>
            </w:r>
            <w:r>
              <w:rPr>
                <w:rFonts w:hAnsi="Times New Roman" w:cs="Times New Roman"/>
                <w:color w:val="auto"/>
              </w:rPr>
              <w:t>for supplies for the Town Warden. Invoice number 389 is an incorrect duplicate of 374.</w:t>
            </w:r>
          </w:p>
          <w:p w14:paraId="552DDDF8" w14:textId="64D1751D" w:rsidR="00DD7B84" w:rsidRDefault="00A21565" w:rsidP="00DD7B8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w:t>
            </w:r>
            <w:r w:rsidR="00C91F36">
              <w:rPr>
                <w:rFonts w:hAnsi="Times New Roman" w:cs="Times New Roman"/>
                <w:color w:val="auto"/>
              </w:rPr>
              <w:t xml:space="preserve"> as presented</w:t>
            </w:r>
            <w:r w:rsidR="00DD7B84">
              <w:rPr>
                <w:rFonts w:hAnsi="Times New Roman" w:cs="Times New Roman"/>
                <w:color w:val="auto"/>
              </w:rPr>
              <w:t xml:space="preserve"> with the correction</w:t>
            </w:r>
            <w:r w:rsidR="00C91F36">
              <w:rPr>
                <w:rFonts w:hAnsi="Times New Roman" w:cs="Times New Roman"/>
                <w:color w:val="auto"/>
              </w:rPr>
              <w:t xml:space="preserve"> including the extra one</w:t>
            </w:r>
            <w:r>
              <w:rPr>
                <w:rFonts w:hAnsi="Times New Roman" w:cs="Times New Roman"/>
                <w:color w:val="auto"/>
              </w:rPr>
              <w:t xml:space="preserve">. Proposed Cllr </w:t>
            </w:r>
            <w:r w:rsidR="00DD7B84">
              <w:rPr>
                <w:rFonts w:hAnsi="Times New Roman" w:cs="Times New Roman"/>
                <w:color w:val="auto"/>
              </w:rPr>
              <w:t>Carroll</w:t>
            </w:r>
            <w:r>
              <w:rPr>
                <w:rFonts w:hAnsi="Times New Roman" w:cs="Times New Roman"/>
                <w:color w:val="auto"/>
              </w:rPr>
              <w:t xml:space="preserve">; Seconded Cllr </w:t>
            </w:r>
            <w:r w:rsidR="00C91F36">
              <w:rPr>
                <w:rFonts w:hAnsi="Times New Roman" w:cs="Times New Roman"/>
                <w:color w:val="auto"/>
              </w:rPr>
              <w:t>Gayle</w:t>
            </w:r>
            <w:r>
              <w:rPr>
                <w:rFonts w:hAnsi="Times New Roman" w:cs="Times New Roman"/>
                <w:color w:val="auto"/>
              </w:rPr>
              <w:t xml:space="preserve">. </w:t>
            </w:r>
            <w:r w:rsidR="00DD7B84" w:rsidRPr="00DD7B84">
              <w:rPr>
                <w:rFonts w:hAnsi="Times New Roman" w:cs="Times New Roman"/>
                <w:color w:val="auto"/>
              </w:rPr>
              <w:t xml:space="preserve"> </w:t>
            </w:r>
            <w:r w:rsidR="00436AE1">
              <w:rPr>
                <w:rFonts w:hAnsi="Times New Roman" w:cs="Times New Roman"/>
                <w:color w:val="auto"/>
              </w:rPr>
              <w:t>Passed by majority.</w:t>
            </w:r>
          </w:p>
          <w:p w14:paraId="0AEC8040" w14:textId="6AF15BAA" w:rsidR="00402D5E" w:rsidRPr="0096129C" w:rsidRDefault="00DD7B84" w:rsidP="00B93D27">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DD7B84">
              <w:rPr>
                <w:rFonts w:hAnsi="Times New Roman" w:cs="Times New Roman"/>
                <w:color w:val="auto"/>
              </w:rPr>
              <w:lastRenderedPageBreak/>
              <w:t>In favour: Cllrs Carroll; Perry; Kosciuczyk; Bromley; Jones; Blundell; Gayle.</w:t>
            </w:r>
            <w:r w:rsidR="00B93D27">
              <w:rPr>
                <w:rFonts w:hAnsi="Times New Roman" w:cs="Times New Roman"/>
                <w:color w:val="auto"/>
              </w:rPr>
              <w:t xml:space="preserve">  </w:t>
            </w:r>
            <w:r>
              <w:rPr>
                <w:rFonts w:hAnsi="Times New Roman" w:cs="Times New Roman"/>
                <w:color w:val="auto"/>
              </w:rPr>
              <w:t>Against: None</w:t>
            </w:r>
            <w:r w:rsidR="00B93D27">
              <w:rPr>
                <w:rFonts w:hAnsi="Times New Roman" w:cs="Times New Roman"/>
                <w:color w:val="auto"/>
              </w:rPr>
              <w:t xml:space="preserve">.  </w:t>
            </w:r>
            <w:r>
              <w:rPr>
                <w:rFonts w:hAnsi="Times New Roman" w:cs="Times New Roman"/>
                <w:color w:val="auto"/>
              </w:rPr>
              <w:t>Abstention: Cllr Magill.</w:t>
            </w:r>
          </w:p>
        </w:tc>
        <w:tc>
          <w:tcPr>
            <w:tcW w:w="236" w:type="dxa"/>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B93D27">
        <w:tc>
          <w:tcPr>
            <w:tcW w:w="0" w:type="auto"/>
            <w:tcBorders>
              <w:top w:val="nil"/>
              <w:left w:val="nil"/>
              <w:bottom w:val="nil"/>
              <w:right w:val="nil"/>
            </w:tcBorders>
          </w:tcPr>
          <w:p w14:paraId="6170A42C" w14:textId="4003DC19"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46</w:t>
            </w:r>
            <w:r w:rsidR="00257253">
              <w:rPr>
                <w:rFonts w:ascii="Times New Roman" w:hAnsi="Times New Roman"/>
                <w:sz w:val="24"/>
                <w:szCs w:val="24"/>
              </w:rPr>
              <w:t>-26</w:t>
            </w:r>
          </w:p>
        </w:tc>
        <w:tc>
          <w:tcPr>
            <w:tcW w:w="0" w:type="auto"/>
            <w:tcBorders>
              <w:top w:val="nil"/>
              <w:left w:val="nil"/>
              <w:bottom w:val="nil"/>
              <w:right w:val="nil"/>
            </w:tcBorders>
          </w:tcPr>
          <w:p w14:paraId="39571FF9" w14:textId="4B73D409"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3</w:t>
            </w:r>
          </w:p>
        </w:tc>
        <w:tc>
          <w:tcPr>
            <w:tcW w:w="8265" w:type="dxa"/>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3790E57B" w14:textId="7F85DE2F" w:rsidR="00436AE1" w:rsidRDefault="00436AE1" w:rsidP="0096129C">
            <w:pPr>
              <w:pStyle w:val="BodyA"/>
              <w:spacing w:after="120"/>
              <w:rPr>
                <w:rFonts w:hAnsi="Times New Roman" w:cs="Times New Roman"/>
                <w:color w:val="auto"/>
              </w:rPr>
            </w:pPr>
            <w:r>
              <w:rPr>
                <w:rFonts w:hAnsi="Times New Roman" w:cs="Times New Roman"/>
                <w:color w:val="auto"/>
              </w:rPr>
              <w:t>Cllr Kosciuczyk asked councillors to view the National Emergency Bri</w:t>
            </w:r>
            <w:r w:rsidR="00163CF5">
              <w:rPr>
                <w:rFonts w:hAnsi="Times New Roman" w:cs="Times New Roman"/>
                <w:color w:val="auto"/>
              </w:rPr>
              <w:t>e</w:t>
            </w:r>
            <w:r>
              <w:rPr>
                <w:rFonts w:hAnsi="Times New Roman" w:cs="Times New Roman"/>
                <w:color w:val="auto"/>
              </w:rPr>
              <w:t>fing document.</w:t>
            </w:r>
          </w:p>
          <w:p w14:paraId="5E727430" w14:textId="2C53CE36" w:rsidR="00436AE1" w:rsidRPr="008369DD" w:rsidRDefault="00436AE1" w:rsidP="001F6F79">
            <w:pPr>
              <w:pStyle w:val="BodyA"/>
              <w:spacing w:after="120"/>
              <w:rPr>
                <w:rFonts w:hAnsi="Times New Roman" w:cs="Times New Roman"/>
                <w:color w:val="auto"/>
              </w:rPr>
            </w:pPr>
            <w:r>
              <w:rPr>
                <w:rFonts w:hAnsi="Times New Roman" w:cs="Times New Roman"/>
                <w:color w:val="auto"/>
              </w:rPr>
              <w:t>The air quality report has been issued to C</w:t>
            </w:r>
            <w:r w:rsidR="00163CF5">
              <w:rPr>
                <w:rFonts w:hAnsi="Times New Roman" w:cs="Times New Roman"/>
                <w:color w:val="auto"/>
              </w:rPr>
              <w:t>o</w:t>
            </w:r>
            <w:r>
              <w:rPr>
                <w:rFonts w:hAnsi="Times New Roman" w:cs="Times New Roman"/>
                <w:color w:val="auto"/>
              </w:rPr>
              <w:t>uncillors.</w:t>
            </w:r>
          </w:p>
        </w:tc>
        <w:tc>
          <w:tcPr>
            <w:tcW w:w="236" w:type="dxa"/>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B93D27">
        <w:tc>
          <w:tcPr>
            <w:tcW w:w="0" w:type="auto"/>
            <w:tcBorders>
              <w:top w:val="nil"/>
              <w:left w:val="nil"/>
              <w:bottom w:val="nil"/>
              <w:right w:val="nil"/>
            </w:tcBorders>
          </w:tcPr>
          <w:p w14:paraId="4BF6A094" w14:textId="5DADAD3E"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47</w:t>
            </w:r>
            <w:r w:rsidR="00257253">
              <w:rPr>
                <w:rFonts w:ascii="Times New Roman" w:hAnsi="Times New Roman"/>
                <w:sz w:val="24"/>
                <w:szCs w:val="24"/>
              </w:rPr>
              <w:t>-26</w:t>
            </w:r>
          </w:p>
        </w:tc>
        <w:tc>
          <w:tcPr>
            <w:tcW w:w="0" w:type="auto"/>
            <w:tcBorders>
              <w:top w:val="nil"/>
              <w:left w:val="nil"/>
              <w:bottom w:val="nil"/>
              <w:right w:val="nil"/>
            </w:tcBorders>
          </w:tcPr>
          <w:p w14:paraId="4F7B298D" w14:textId="7A23E91D"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4</w:t>
            </w:r>
          </w:p>
        </w:tc>
        <w:tc>
          <w:tcPr>
            <w:tcW w:w="8265" w:type="dxa"/>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F5F39E" w14:textId="5D7EF75E" w:rsidR="008369DD" w:rsidRPr="00257253" w:rsidRDefault="00436AE1" w:rsidP="00826C13">
            <w:pPr>
              <w:spacing w:after="120" w:line="240" w:lineRule="auto"/>
              <w:rPr>
                <w:rFonts w:ascii="Times New Roman" w:hAnsi="Times New Roman"/>
                <w:bCs/>
                <w:sz w:val="24"/>
                <w:szCs w:val="24"/>
              </w:rPr>
            </w:pPr>
            <w:r>
              <w:rPr>
                <w:rFonts w:ascii="Times New Roman" w:hAnsi="Times New Roman"/>
                <w:bCs/>
                <w:sz w:val="24"/>
                <w:szCs w:val="24"/>
              </w:rPr>
              <w:t>None</w:t>
            </w:r>
          </w:p>
        </w:tc>
        <w:tc>
          <w:tcPr>
            <w:tcW w:w="236" w:type="dxa"/>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B93D27">
        <w:tc>
          <w:tcPr>
            <w:tcW w:w="0" w:type="auto"/>
            <w:tcBorders>
              <w:top w:val="nil"/>
              <w:left w:val="nil"/>
              <w:bottom w:val="nil"/>
              <w:right w:val="nil"/>
            </w:tcBorders>
          </w:tcPr>
          <w:p w14:paraId="1725FC6D" w14:textId="157A8AFA"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w:t>
            </w:r>
            <w:r w:rsidR="00163CF5">
              <w:rPr>
                <w:rFonts w:ascii="Times New Roman" w:hAnsi="Times New Roman"/>
                <w:sz w:val="24"/>
                <w:szCs w:val="24"/>
              </w:rPr>
              <w:t>8</w:t>
            </w:r>
            <w:r w:rsidR="00257253">
              <w:rPr>
                <w:rFonts w:ascii="Times New Roman" w:hAnsi="Times New Roman"/>
                <w:sz w:val="24"/>
                <w:szCs w:val="24"/>
              </w:rPr>
              <w:t>-26</w:t>
            </w:r>
          </w:p>
        </w:tc>
        <w:tc>
          <w:tcPr>
            <w:tcW w:w="0" w:type="auto"/>
            <w:tcBorders>
              <w:top w:val="nil"/>
              <w:left w:val="nil"/>
              <w:bottom w:val="nil"/>
              <w:right w:val="nil"/>
            </w:tcBorders>
          </w:tcPr>
          <w:p w14:paraId="27519D51" w14:textId="5B85CDBF"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5</w:t>
            </w:r>
          </w:p>
        </w:tc>
        <w:tc>
          <w:tcPr>
            <w:tcW w:w="8265" w:type="dxa"/>
            <w:tcBorders>
              <w:top w:val="nil"/>
              <w:left w:val="nil"/>
              <w:bottom w:val="nil"/>
              <w:right w:val="nil"/>
            </w:tcBorders>
          </w:tcPr>
          <w:p w14:paraId="4E93954C" w14:textId="77777777" w:rsidR="004779F5"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w:t>
            </w:r>
          </w:p>
          <w:p w14:paraId="21C5AC77" w14:textId="0F7ACD4E" w:rsidR="006E6BFC" w:rsidRDefault="00436AE1" w:rsidP="00E02E1A">
            <w:pPr>
              <w:pStyle w:val="BodyA"/>
              <w:spacing w:after="120"/>
              <w:rPr>
                <w:rFonts w:hAnsi="Times New Roman"/>
                <w:bCs/>
              </w:rPr>
            </w:pPr>
            <w:r>
              <w:rPr>
                <w:rFonts w:hAnsi="Times New Roman"/>
                <w:bCs/>
              </w:rPr>
              <w:t xml:space="preserve">Cllrs Carroll, Dickin and </w:t>
            </w:r>
            <w:r w:rsidR="006D2993">
              <w:rPr>
                <w:rFonts w:hAnsi="Times New Roman"/>
                <w:bCs/>
              </w:rPr>
              <w:t xml:space="preserve">a representative </w:t>
            </w:r>
            <w:r>
              <w:rPr>
                <w:rFonts w:hAnsi="Times New Roman"/>
                <w:bCs/>
              </w:rPr>
              <w:t>from Rural Life CIC are meeting with Visit Shropshire. The fi</w:t>
            </w:r>
            <w:r w:rsidR="00163CF5">
              <w:rPr>
                <w:rFonts w:hAnsi="Times New Roman"/>
                <w:bCs/>
              </w:rPr>
              <w:t>nan</w:t>
            </w:r>
            <w:r>
              <w:rPr>
                <w:rFonts w:hAnsi="Times New Roman"/>
                <w:bCs/>
              </w:rPr>
              <w:t>c</w:t>
            </w:r>
            <w:r w:rsidR="00163CF5">
              <w:rPr>
                <w:rFonts w:hAnsi="Times New Roman"/>
                <w:bCs/>
              </w:rPr>
              <w:t>e</w:t>
            </w:r>
            <w:r>
              <w:rPr>
                <w:rFonts w:hAnsi="Times New Roman"/>
                <w:bCs/>
              </w:rPr>
              <w:t xml:space="preserve"> committee will need to look at the options.</w:t>
            </w:r>
          </w:p>
          <w:p w14:paraId="0ED46F0D" w14:textId="77777777" w:rsidR="00436AE1" w:rsidRDefault="00097D78" w:rsidP="00E02E1A">
            <w:pPr>
              <w:pStyle w:val="BodyA"/>
              <w:spacing w:after="120"/>
              <w:rPr>
                <w:rFonts w:hAnsi="Times New Roman"/>
                <w:bCs/>
                <w:color w:val="auto"/>
              </w:rPr>
            </w:pPr>
            <w:r>
              <w:rPr>
                <w:rFonts w:hAnsi="Times New Roman"/>
                <w:bCs/>
                <w:color w:val="auto"/>
              </w:rPr>
              <w:t>The Youth Provision Group met last week. They had had a lot of replies and plan to meet with the groups to see what they do.</w:t>
            </w:r>
          </w:p>
          <w:p w14:paraId="613AEAF9" w14:textId="39C5D225" w:rsidR="00097D78" w:rsidRPr="003E4300" w:rsidRDefault="00097D78" w:rsidP="00E02E1A">
            <w:pPr>
              <w:pStyle w:val="BodyA"/>
              <w:spacing w:after="120"/>
              <w:rPr>
                <w:rFonts w:hAnsi="Times New Roman"/>
                <w:bCs/>
                <w:color w:val="auto"/>
              </w:rPr>
            </w:pPr>
            <w:r>
              <w:rPr>
                <w:rFonts w:hAnsi="Times New Roman"/>
                <w:bCs/>
                <w:color w:val="auto"/>
              </w:rPr>
              <w:t>They will get posters ready for the Annual Town Meeting.</w:t>
            </w:r>
          </w:p>
          <w:p w14:paraId="010CFD5A" w14:textId="180EC330" w:rsidR="00097D78" w:rsidRPr="00436AE1" w:rsidRDefault="00097D78" w:rsidP="00E02E1A">
            <w:pPr>
              <w:pStyle w:val="BodyA"/>
              <w:spacing w:after="120"/>
              <w:rPr>
                <w:rFonts w:hAnsi="Times New Roman"/>
                <w:bCs/>
                <w:color w:val="auto"/>
              </w:rPr>
            </w:pPr>
            <w:r w:rsidRPr="00097D78">
              <w:rPr>
                <w:rFonts w:hAnsi="Times New Roman"/>
                <w:bCs/>
                <w:color w:val="auto"/>
              </w:rPr>
              <w:t>Cllr Magill had attended a SpArC meeting.</w:t>
            </w:r>
          </w:p>
        </w:tc>
        <w:tc>
          <w:tcPr>
            <w:tcW w:w="236" w:type="dxa"/>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B93D27">
        <w:tc>
          <w:tcPr>
            <w:tcW w:w="0" w:type="auto"/>
            <w:tcBorders>
              <w:top w:val="nil"/>
              <w:left w:val="nil"/>
              <w:bottom w:val="nil"/>
              <w:right w:val="nil"/>
            </w:tcBorders>
          </w:tcPr>
          <w:p w14:paraId="71128D8F" w14:textId="3A46CA0A" w:rsidR="00097E87" w:rsidRDefault="00826C13" w:rsidP="000E4DEB">
            <w:pPr>
              <w:spacing w:after="0"/>
              <w:contextualSpacing/>
              <w:jc w:val="center"/>
              <w:rPr>
                <w:rFonts w:ascii="Times New Roman" w:hAnsi="Times New Roman"/>
                <w:sz w:val="24"/>
                <w:szCs w:val="24"/>
              </w:rPr>
            </w:pPr>
            <w:r>
              <w:rPr>
                <w:rFonts w:ascii="Times New Roman" w:hAnsi="Times New Roman"/>
                <w:sz w:val="24"/>
                <w:szCs w:val="24"/>
              </w:rPr>
              <w:t>4</w:t>
            </w:r>
            <w:r w:rsidR="00163CF5">
              <w:rPr>
                <w:rFonts w:ascii="Times New Roman" w:hAnsi="Times New Roman"/>
                <w:sz w:val="24"/>
                <w:szCs w:val="24"/>
              </w:rPr>
              <w:t>9</w:t>
            </w:r>
            <w:r w:rsidR="00257253">
              <w:rPr>
                <w:rFonts w:ascii="Times New Roman" w:hAnsi="Times New Roman"/>
                <w:sz w:val="24"/>
                <w:szCs w:val="24"/>
              </w:rPr>
              <w:t>-26</w:t>
            </w:r>
          </w:p>
        </w:tc>
        <w:tc>
          <w:tcPr>
            <w:tcW w:w="0" w:type="auto"/>
            <w:tcBorders>
              <w:top w:val="nil"/>
              <w:left w:val="nil"/>
              <w:bottom w:val="nil"/>
              <w:right w:val="nil"/>
            </w:tcBorders>
          </w:tcPr>
          <w:p w14:paraId="6FCD8D39" w14:textId="15266FF6"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6</w:t>
            </w:r>
          </w:p>
        </w:tc>
        <w:tc>
          <w:tcPr>
            <w:tcW w:w="8265" w:type="dxa"/>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49E4CD29" w14:textId="7006785A" w:rsidR="00097E87" w:rsidRDefault="003B314A" w:rsidP="004908A7">
            <w:pPr>
              <w:pStyle w:val="BodyA"/>
              <w:spacing w:after="120"/>
              <w:rPr>
                <w:rFonts w:hAnsi="Times New Roman"/>
                <w:color w:val="auto"/>
              </w:rPr>
            </w:pPr>
            <w:r w:rsidRPr="00DC0063">
              <w:rPr>
                <w:rFonts w:hAnsi="Times New Roman"/>
                <w:color w:val="auto"/>
              </w:rPr>
              <w:t xml:space="preserve">Regular Town Council meeting Tuesday </w:t>
            </w:r>
            <w:r w:rsidR="00826C13">
              <w:rPr>
                <w:rFonts w:hAnsi="Times New Roman"/>
                <w:color w:val="auto"/>
              </w:rPr>
              <w:t>21st</w:t>
            </w:r>
            <w:r>
              <w:rPr>
                <w:rFonts w:hAnsi="Times New Roman"/>
                <w:color w:val="auto"/>
              </w:rPr>
              <w:t xml:space="preserve"> </w:t>
            </w:r>
            <w:r w:rsidR="00826C13">
              <w:rPr>
                <w:rFonts w:hAnsi="Times New Roman"/>
                <w:color w:val="auto"/>
              </w:rPr>
              <w:t>April</w:t>
            </w:r>
            <w:r>
              <w:rPr>
                <w:rFonts w:hAnsi="Times New Roman"/>
                <w:color w:val="auto"/>
              </w:rPr>
              <w:t xml:space="preserve"> </w:t>
            </w:r>
            <w:r w:rsidRPr="00DC0063">
              <w:rPr>
                <w:rFonts w:hAnsi="Times New Roman"/>
                <w:color w:val="auto"/>
              </w:rPr>
              <w:t>202</w:t>
            </w:r>
            <w:r>
              <w:rPr>
                <w:rFonts w:hAnsi="Times New Roman"/>
                <w:color w:val="auto"/>
              </w:rPr>
              <w:t>6.</w:t>
            </w:r>
          </w:p>
          <w:p w14:paraId="7594C1F7" w14:textId="67D2B047" w:rsidR="006E6BFC" w:rsidRDefault="00826C13" w:rsidP="004908A7">
            <w:pPr>
              <w:pStyle w:val="BodyA"/>
              <w:spacing w:after="120"/>
              <w:rPr>
                <w:rFonts w:hAnsi="Times New Roman"/>
                <w:color w:val="auto"/>
              </w:rPr>
            </w:pPr>
            <w:r>
              <w:rPr>
                <w:rFonts w:hAnsi="Times New Roman"/>
                <w:color w:val="auto"/>
              </w:rPr>
              <w:t xml:space="preserve">Annual Town Meeting Tuesday </w:t>
            </w:r>
            <w:r w:rsidR="003004BE">
              <w:rPr>
                <w:rFonts w:hAnsi="Times New Roman"/>
                <w:color w:val="auto"/>
              </w:rPr>
              <w:t xml:space="preserve">7.00pm </w:t>
            </w:r>
            <w:r w:rsidR="00097D78">
              <w:rPr>
                <w:rFonts w:hAnsi="Times New Roman"/>
                <w:color w:val="auto"/>
              </w:rPr>
              <w:t>12</w:t>
            </w:r>
            <w:r w:rsidRPr="00826C13">
              <w:rPr>
                <w:rFonts w:hAnsi="Times New Roman"/>
                <w:color w:val="auto"/>
                <w:vertAlign w:val="superscript"/>
              </w:rPr>
              <w:t>th</w:t>
            </w:r>
            <w:r>
              <w:rPr>
                <w:rFonts w:hAnsi="Times New Roman"/>
                <w:color w:val="auto"/>
              </w:rPr>
              <w:t xml:space="preserve"> May 2026</w:t>
            </w:r>
          </w:p>
          <w:p w14:paraId="3BAFC1A9" w14:textId="4284A358" w:rsidR="00826C13" w:rsidRPr="003B314A" w:rsidRDefault="00826C13" w:rsidP="004908A7">
            <w:pPr>
              <w:pStyle w:val="BodyA"/>
              <w:spacing w:after="120"/>
              <w:rPr>
                <w:rFonts w:hAnsi="Times New Roman"/>
                <w:color w:val="auto"/>
              </w:rPr>
            </w:pPr>
            <w:r>
              <w:rPr>
                <w:rFonts w:hAnsi="Times New Roman"/>
                <w:color w:val="auto"/>
              </w:rPr>
              <w:t>Mayor-Making</w:t>
            </w:r>
            <w:r w:rsidR="00097D78">
              <w:rPr>
                <w:rFonts w:hAnsi="Times New Roman"/>
                <w:color w:val="auto"/>
              </w:rPr>
              <w:t xml:space="preserve"> 19</w:t>
            </w:r>
            <w:r w:rsidR="00097D78" w:rsidRPr="00097D78">
              <w:rPr>
                <w:rFonts w:hAnsi="Times New Roman"/>
                <w:color w:val="auto"/>
                <w:vertAlign w:val="superscript"/>
              </w:rPr>
              <w:t>th</w:t>
            </w:r>
            <w:r w:rsidR="00097D78">
              <w:rPr>
                <w:rFonts w:hAnsi="Times New Roman"/>
                <w:color w:val="auto"/>
              </w:rPr>
              <w:t xml:space="preserve"> May</w:t>
            </w:r>
            <w:r w:rsidR="00163CF5">
              <w:rPr>
                <w:rFonts w:hAnsi="Times New Roman"/>
                <w:color w:val="auto"/>
              </w:rPr>
              <w:t xml:space="preserve"> 2026</w:t>
            </w:r>
            <w:r w:rsidR="00097D78">
              <w:rPr>
                <w:rFonts w:hAnsi="Times New Roman"/>
                <w:color w:val="auto"/>
              </w:rPr>
              <w:t>.</w:t>
            </w:r>
          </w:p>
        </w:tc>
        <w:tc>
          <w:tcPr>
            <w:tcW w:w="236" w:type="dxa"/>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B93D27">
        <w:tc>
          <w:tcPr>
            <w:tcW w:w="0" w:type="auto"/>
            <w:tcBorders>
              <w:top w:val="nil"/>
              <w:left w:val="nil"/>
              <w:bottom w:val="nil"/>
              <w:right w:val="nil"/>
            </w:tcBorders>
          </w:tcPr>
          <w:p w14:paraId="718EA2FA" w14:textId="1EFB0A21" w:rsidR="00097E87" w:rsidRDefault="00163CF5" w:rsidP="000E4DEB">
            <w:pPr>
              <w:spacing w:after="0"/>
              <w:contextualSpacing/>
              <w:jc w:val="center"/>
              <w:rPr>
                <w:rFonts w:ascii="Times New Roman" w:hAnsi="Times New Roman"/>
                <w:sz w:val="24"/>
                <w:szCs w:val="24"/>
              </w:rPr>
            </w:pPr>
            <w:r>
              <w:rPr>
                <w:rFonts w:ascii="Times New Roman" w:hAnsi="Times New Roman"/>
                <w:sz w:val="24"/>
                <w:szCs w:val="24"/>
              </w:rPr>
              <w:t>50</w:t>
            </w:r>
            <w:r w:rsidR="00257253">
              <w:rPr>
                <w:rFonts w:ascii="Times New Roman" w:hAnsi="Times New Roman"/>
                <w:sz w:val="24"/>
                <w:szCs w:val="24"/>
              </w:rPr>
              <w:t>-26</w:t>
            </w:r>
          </w:p>
        </w:tc>
        <w:tc>
          <w:tcPr>
            <w:tcW w:w="0" w:type="auto"/>
            <w:tcBorders>
              <w:top w:val="nil"/>
              <w:left w:val="nil"/>
              <w:bottom w:val="nil"/>
              <w:right w:val="nil"/>
            </w:tcBorders>
          </w:tcPr>
          <w:p w14:paraId="080F50F4" w14:textId="2278351C"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826C13">
              <w:rPr>
                <w:rFonts w:ascii="Times New Roman" w:hAnsi="Times New Roman"/>
                <w:sz w:val="24"/>
                <w:szCs w:val="24"/>
              </w:rPr>
              <w:t>7</w:t>
            </w:r>
          </w:p>
        </w:tc>
        <w:tc>
          <w:tcPr>
            <w:tcW w:w="8265" w:type="dxa"/>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7777777" w:rsidR="00097E87" w:rsidRDefault="00097E87" w:rsidP="008F4A88">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35E71A85" w14:textId="06F10CFE" w:rsidR="006E6BFC" w:rsidRPr="004908A7" w:rsidRDefault="00097D78" w:rsidP="008F4A88">
            <w:pPr>
              <w:pStyle w:val="body-left"/>
              <w:spacing w:before="0" w:beforeAutospacing="0" w:after="120" w:afterAutospacing="0"/>
              <w:ind w:left="-48"/>
              <w:rPr>
                <w:rFonts w:ascii="Times New Roman" w:hAnsi="Times New Roman"/>
                <w:sz w:val="24"/>
                <w:szCs w:val="24"/>
              </w:rPr>
            </w:pPr>
            <w:r>
              <w:rPr>
                <w:rFonts w:ascii="Times New Roman" w:hAnsi="Times New Roman"/>
                <w:b/>
                <w:bCs/>
                <w:sz w:val="24"/>
                <w:szCs w:val="24"/>
              </w:rPr>
              <w:t>None</w:t>
            </w:r>
          </w:p>
          <w:p w14:paraId="46CE5013" w14:textId="77777777" w:rsidR="008F4A88" w:rsidRPr="008F4A88" w:rsidRDefault="008F4A88" w:rsidP="008F4A88">
            <w:pPr>
              <w:spacing w:after="0" w:line="240" w:lineRule="auto"/>
              <w:rPr>
                <w:rFonts w:ascii="Times New Roman" w:hAnsi="Times New Roman"/>
                <w:bCs/>
                <w:sz w:val="24"/>
                <w:szCs w:val="24"/>
              </w:rPr>
            </w:pPr>
          </w:p>
          <w:p w14:paraId="6C780CB2" w14:textId="77777777" w:rsidR="001554D5" w:rsidRPr="006E6BFC" w:rsidRDefault="001554D5" w:rsidP="001554D5">
            <w:pPr>
              <w:spacing w:after="0" w:line="240" w:lineRule="auto"/>
              <w:rPr>
                <w:rFonts w:ascii="Times New Roman" w:hAnsi="Times New Roman"/>
                <w:bCs/>
                <w:sz w:val="24"/>
                <w:szCs w:val="24"/>
              </w:rPr>
            </w:pPr>
          </w:p>
          <w:p w14:paraId="4EA14521" w14:textId="4AB582F9"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w:t>
            </w:r>
            <w:r w:rsidR="008369DD">
              <w:rPr>
                <w:rFonts w:ascii="Times New Roman" w:hAnsi="Times New Roman"/>
                <w:b/>
                <w:sz w:val="24"/>
                <w:szCs w:val="24"/>
              </w:rPr>
              <w:t>2</w:t>
            </w:r>
            <w:r w:rsidR="00097D78">
              <w:rPr>
                <w:rFonts w:ascii="Times New Roman" w:hAnsi="Times New Roman"/>
                <w:b/>
                <w:sz w:val="24"/>
                <w:szCs w:val="24"/>
              </w:rPr>
              <w:t>1.08</w:t>
            </w:r>
            <w:r w:rsidR="00B669D0">
              <w:rPr>
                <w:rFonts w:ascii="Times New Roman" w:hAnsi="Times New Roman"/>
                <w:b/>
                <w:sz w:val="24"/>
                <w:szCs w:val="24"/>
              </w:rPr>
              <w:t>pm.</w:t>
            </w:r>
          </w:p>
        </w:tc>
        <w:tc>
          <w:tcPr>
            <w:tcW w:w="236" w:type="dxa"/>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bl>
    <w:p w14:paraId="69B6848A" w14:textId="48568A62" w:rsidR="006D22C9" w:rsidRPr="00B669D0" w:rsidRDefault="006D22C9" w:rsidP="00B93D27">
      <w:pPr>
        <w:spacing w:after="120" w:line="240" w:lineRule="auto"/>
        <w:rPr>
          <w:rFonts w:ascii="Times New Roman" w:hAnsi="Times New Roman"/>
          <w:color w:val="EE0000"/>
          <w:sz w:val="24"/>
          <w:szCs w:val="24"/>
        </w:rPr>
      </w:pP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1B406" w14:textId="77777777" w:rsidR="00AB4B28" w:rsidRDefault="00AB4B28" w:rsidP="008029A3">
      <w:pPr>
        <w:spacing w:after="0" w:line="240" w:lineRule="auto"/>
      </w:pPr>
      <w:r>
        <w:separator/>
      </w:r>
    </w:p>
  </w:endnote>
  <w:endnote w:type="continuationSeparator" w:id="0">
    <w:p w14:paraId="7E0C4A45" w14:textId="77777777" w:rsidR="00AB4B28" w:rsidRDefault="00AB4B28"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39D5C" w14:textId="77777777" w:rsidR="00AB4B28" w:rsidRDefault="00AB4B28" w:rsidP="008029A3">
      <w:pPr>
        <w:spacing w:after="0" w:line="240" w:lineRule="auto"/>
      </w:pPr>
      <w:r>
        <w:separator/>
      </w:r>
    </w:p>
  </w:footnote>
  <w:footnote w:type="continuationSeparator" w:id="0">
    <w:p w14:paraId="07DDBD77" w14:textId="77777777" w:rsidR="00AB4B28" w:rsidRDefault="00AB4B28"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507569"/>
      <w:docPartObj>
        <w:docPartGallery w:val="Watermarks"/>
        <w:docPartUnique/>
      </w:docPartObj>
    </w:sdtPr>
    <w:sdtEndPr/>
    <w:sdtContent>
      <w:p w14:paraId="78B5D1F2" w14:textId="6066D025" w:rsidR="00605AA5" w:rsidRDefault="00AB4B28">
        <w:pPr>
          <w:pStyle w:val="Header"/>
        </w:pPr>
        <w:r>
          <w:rPr>
            <w:noProof/>
          </w:rPr>
          <w:pict w14:anchorId="07038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6385720" o:spid="_x0000_s1025" type="#_x0000_t136" style="position:absolute;margin-left:0;margin-top:0;width:461.1pt;height:276.65pt;rotation:315;z-index:-251658752;mso-position-horizontal:center;mso-position-horizontal-relative:margin;mso-position-vertical:center;mso-position-vertical-relative:margin" o:allowincell="f" fillcolor="#e7e6e6 [3214]"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E67F3"/>
    <w:multiLevelType w:val="hybridMultilevel"/>
    <w:tmpl w:val="69B22908"/>
    <w:lvl w:ilvl="0" w:tplc="46360B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DC536B"/>
    <w:multiLevelType w:val="hybridMultilevel"/>
    <w:tmpl w:val="0B841512"/>
    <w:lvl w:ilvl="0" w:tplc="6DB06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0"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29"/>
  </w:num>
  <w:num w:numId="2" w16cid:durableId="1379009193">
    <w:abstractNumId w:val="15"/>
  </w:num>
  <w:num w:numId="3" w16cid:durableId="1712849826">
    <w:abstractNumId w:val="30"/>
  </w:num>
  <w:num w:numId="4" w16cid:durableId="1349019003">
    <w:abstractNumId w:val="36"/>
  </w:num>
  <w:num w:numId="5" w16cid:durableId="361588076">
    <w:abstractNumId w:val="19"/>
  </w:num>
  <w:num w:numId="6" w16cid:durableId="2064988766">
    <w:abstractNumId w:val="40"/>
  </w:num>
  <w:num w:numId="7" w16cid:durableId="231239386">
    <w:abstractNumId w:val="11"/>
  </w:num>
  <w:num w:numId="8" w16cid:durableId="1622690638">
    <w:abstractNumId w:val="22"/>
  </w:num>
  <w:num w:numId="9" w16cid:durableId="1707873668">
    <w:abstractNumId w:val="10"/>
  </w:num>
  <w:num w:numId="10" w16cid:durableId="168952311">
    <w:abstractNumId w:val="42"/>
  </w:num>
  <w:num w:numId="11" w16cid:durableId="865867332">
    <w:abstractNumId w:val="41"/>
  </w:num>
  <w:num w:numId="12" w16cid:durableId="1085108019">
    <w:abstractNumId w:val="5"/>
  </w:num>
  <w:num w:numId="13" w16cid:durableId="1986203290">
    <w:abstractNumId w:val="18"/>
  </w:num>
  <w:num w:numId="14" w16cid:durableId="1642732173">
    <w:abstractNumId w:val="24"/>
  </w:num>
  <w:num w:numId="15" w16cid:durableId="16930490">
    <w:abstractNumId w:val="20"/>
  </w:num>
  <w:num w:numId="16" w16cid:durableId="1683240924">
    <w:abstractNumId w:val="7"/>
  </w:num>
  <w:num w:numId="17" w16cid:durableId="867177723">
    <w:abstractNumId w:val="25"/>
  </w:num>
  <w:num w:numId="18" w16cid:durableId="1094667848">
    <w:abstractNumId w:val="3"/>
  </w:num>
  <w:num w:numId="19" w16cid:durableId="673413943">
    <w:abstractNumId w:val="13"/>
  </w:num>
  <w:num w:numId="20" w16cid:durableId="174460184">
    <w:abstractNumId w:val="33"/>
  </w:num>
  <w:num w:numId="21" w16cid:durableId="264113570">
    <w:abstractNumId w:val="14"/>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1"/>
  </w:num>
  <w:num w:numId="26" w16cid:durableId="2109083345">
    <w:abstractNumId w:val="4"/>
  </w:num>
  <w:num w:numId="27" w16cid:durableId="1991713029">
    <w:abstractNumId w:val="16"/>
  </w:num>
  <w:num w:numId="28" w16cid:durableId="1821842725">
    <w:abstractNumId w:val="26"/>
  </w:num>
  <w:num w:numId="29" w16cid:durableId="815801967">
    <w:abstractNumId w:val="6"/>
  </w:num>
  <w:num w:numId="30" w16cid:durableId="456067376">
    <w:abstractNumId w:val="27"/>
  </w:num>
  <w:num w:numId="31" w16cid:durableId="802312988">
    <w:abstractNumId w:val="8"/>
  </w:num>
  <w:num w:numId="32" w16cid:durableId="601844860">
    <w:abstractNumId w:val="12"/>
  </w:num>
  <w:num w:numId="33" w16cid:durableId="678695694">
    <w:abstractNumId w:val="37"/>
  </w:num>
  <w:num w:numId="34" w16cid:durableId="897856958">
    <w:abstractNumId w:val="43"/>
  </w:num>
  <w:num w:numId="35" w16cid:durableId="1064794893">
    <w:abstractNumId w:val="35"/>
  </w:num>
  <w:num w:numId="36" w16cid:durableId="737897425">
    <w:abstractNumId w:val="1"/>
  </w:num>
  <w:num w:numId="37" w16cid:durableId="429010749">
    <w:abstractNumId w:val="17"/>
  </w:num>
  <w:num w:numId="38" w16cid:durableId="1621498920">
    <w:abstractNumId w:val="9"/>
  </w:num>
  <w:num w:numId="39" w16cid:durableId="416631841">
    <w:abstractNumId w:val="34"/>
  </w:num>
  <w:num w:numId="40" w16cid:durableId="1718239649">
    <w:abstractNumId w:val="39"/>
  </w:num>
  <w:num w:numId="41" w16cid:durableId="802042971">
    <w:abstractNumId w:val="32"/>
  </w:num>
  <w:num w:numId="42" w16cid:durableId="1228804144">
    <w:abstractNumId w:val="0"/>
  </w:num>
  <w:num w:numId="43" w16cid:durableId="1393504361">
    <w:abstractNumId w:val="38"/>
  </w:num>
  <w:num w:numId="44" w16cid:durableId="1373115250">
    <w:abstractNumId w:val="23"/>
  </w:num>
  <w:num w:numId="45" w16cid:durableId="31649449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67F33"/>
    <w:rsid w:val="0007119B"/>
    <w:rsid w:val="00073548"/>
    <w:rsid w:val="00074039"/>
    <w:rsid w:val="000759C1"/>
    <w:rsid w:val="00077157"/>
    <w:rsid w:val="00080FC0"/>
    <w:rsid w:val="0008169E"/>
    <w:rsid w:val="00081D80"/>
    <w:rsid w:val="0008362F"/>
    <w:rsid w:val="00084852"/>
    <w:rsid w:val="00084C92"/>
    <w:rsid w:val="00087E77"/>
    <w:rsid w:val="00087ED9"/>
    <w:rsid w:val="0009470C"/>
    <w:rsid w:val="00095478"/>
    <w:rsid w:val="000961A7"/>
    <w:rsid w:val="00097D78"/>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0F7FD2"/>
    <w:rsid w:val="0010111A"/>
    <w:rsid w:val="001028F2"/>
    <w:rsid w:val="0010676D"/>
    <w:rsid w:val="00110168"/>
    <w:rsid w:val="00110754"/>
    <w:rsid w:val="00110DF9"/>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C76"/>
    <w:rsid w:val="00146E8D"/>
    <w:rsid w:val="00152309"/>
    <w:rsid w:val="0015265B"/>
    <w:rsid w:val="001534A5"/>
    <w:rsid w:val="00153CB7"/>
    <w:rsid w:val="001554D5"/>
    <w:rsid w:val="00155B4C"/>
    <w:rsid w:val="00157027"/>
    <w:rsid w:val="001604A2"/>
    <w:rsid w:val="00160B83"/>
    <w:rsid w:val="00162B53"/>
    <w:rsid w:val="00163CF5"/>
    <w:rsid w:val="001720C5"/>
    <w:rsid w:val="00172212"/>
    <w:rsid w:val="00174EFB"/>
    <w:rsid w:val="00180DFC"/>
    <w:rsid w:val="001823EC"/>
    <w:rsid w:val="001823F2"/>
    <w:rsid w:val="0018277E"/>
    <w:rsid w:val="00183809"/>
    <w:rsid w:val="00183EA6"/>
    <w:rsid w:val="0018410E"/>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1356"/>
    <w:rsid w:val="001B252D"/>
    <w:rsid w:val="001B3774"/>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1F6F79"/>
    <w:rsid w:val="002011D8"/>
    <w:rsid w:val="00203A1C"/>
    <w:rsid w:val="00204C14"/>
    <w:rsid w:val="00205D03"/>
    <w:rsid w:val="002064AD"/>
    <w:rsid w:val="00207796"/>
    <w:rsid w:val="00207B98"/>
    <w:rsid w:val="00207D65"/>
    <w:rsid w:val="00210593"/>
    <w:rsid w:val="002114D7"/>
    <w:rsid w:val="00213538"/>
    <w:rsid w:val="00213EC2"/>
    <w:rsid w:val="00216563"/>
    <w:rsid w:val="00216C37"/>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941A2"/>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4B63"/>
    <w:rsid w:val="002E52C6"/>
    <w:rsid w:val="002E66E4"/>
    <w:rsid w:val="002F2394"/>
    <w:rsid w:val="002F3202"/>
    <w:rsid w:val="002F4345"/>
    <w:rsid w:val="002F55E8"/>
    <w:rsid w:val="002F5CFA"/>
    <w:rsid w:val="002F6C61"/>
    <w:rsid w:val="003004BE"/>
    <w:rsid w:val="00300D16"/>
    <w:rsid w:val="00303F15"/>
    <w:rsid w:val="00304D1E"/>
    <w:rsid w:val="00306708"/>
    <w:rsid w:val="00311192"/>
    <w:rsid w:val="003113F6"/>
    <w:rsid w:val="0031349D"/>
    <w:rsid w:val="00313565"/>
    <w:rsid w:val="003237C2"/>
    <w:rsid w:val="00330C39"/>
    <w:rsid w:val="0033138C"/>
    <w:rsid w:val="00331B06"/>
    <w:rsid w:val="00333FB8"/>
    <w:rsid w:val="0033590B"/>
    <w:rsid w:val="00335920"/>
    <w:rsid w:val="00337ACF"/>
    <w:rsid w:val="0034174E"/>
    <w:rsid w:val="003434FC"/>
    <w:rsid w:val="003461F3"/>
    <w:rsid w:val="00351961"/>
    <w:rsid w:val="003525BD"/>
    <w:rsid w:val="0035276A"/>
    <w:rsid w:val="00355EC1"/>
    <w:rsid w:val="003567C7"/>
    <w:rsid w:val="003571E4"/>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1254"/>
    <w:rsid w:val="003C2C07"/>
    <w:rsid w:val="003C3AC0"/>
    <w:rsid w:val="003C3C49"/>
    <w:rsid w:val="003C3FF1"/>
    <w:rsid w:val="003D38AF"/>
    <w:rsid w:val="003D79EB"/>
    <w:rsid w:val="003E1906"/>
    <w:rsid w:val="003E2D76"/>
    <w:rsid w:val="003E2F93"/>
    <w:rsid w:val="003E4300"/>
    <w:rsid w:val="003E5270"/>
    <w:rsid w:val="003F0D6C"/>
    <w:rsid w:val="003F3C73"/>
    <w:rsid w:val="003F4AF9"/>
    <w:rsid w:val="003F5BC4"/>
    <w:rsid w:val="004005D0"/>
    <w:rsid w:val="00401413"/>
    <w:rsid w:val="004027D4"/>
    <w:rsid w:val="00402D5E"/>
    <w:rsid w:val="00403EAB"/>
    <w:rsid w:val="00403EF4"/>
    <w:rsid w:val="0040411A"/>
    <w:rsid w:val="004046CD"/>
    <w:rsid w:val="00404717"/>
    <w:rsid w:val="00404D8A"/>
    <w:rsid w:val="0041048D"/>
    <w:rsid w:val="004109DB"/>
    <w:rsid w:val="00410E98"/>
    <w:rsid w:val="004128C5"/>
    <w:rsid w:val="00412A12"/>
    <w:rsid w:val="0041306C"/>
    <w:rsid w:val="00413552"/>
    <w:rsid w:val="004150B8"/>
    <w:rsid w:val="00415CCA"/>
    <w:rsid w:val="004160B6"/>
    <w:rsid w:val="00420765"/>
    <w:rsid w:val="0042090C"/>
    <w:rsid w:val="004211C9"/>
    <w:rsid w:val="00422A8E"/>
    <w:rsid w:val="0042484C"/>
    <w:rsid w:val="0042536D"/>
    <w:rsid w:val="0042573E"/>
    <w:rsid w:val="004274D2"/>
    <w:rsid w:val="00431404"/>
    <w:rsid w:val="004342E2"/>
    <w:rsid w:val="00436AE1"/>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1"/>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1F6"/>
    <w:rsid w:val="0050468F"/>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A43"/>
    <w:rsid w:val="005F5F85"/>
    <w:rsid w:val="005F6AA2"/>
    <w:rsid w:val="005F770B"/>
    <w:rsid w:val="00600EAC"/>
    <w:rsid w:val="006025FB"/>
    <w:rsid w:val="00604D83"/>
    <w:rsid w:val="006059C0"/>
    <w:rsid w:val="00605AA5"/>
    <w:rsid w:val="006061AA"/>
    <w:rsid w:val="006117C8"/>
    <w:rsid w:val="00613624"/>
    <w:rsid w:val="0061474E"/>
    <w:rsid w:val="00615843"/>
    <w:rsid w:val="00616118"/>
    <w:rsid w:val="00617418"/>
    <w:rsid w:val="006177D1"/>
    <w:rsid w:val="00621983"/>
    <w:rsid w:val="006219E8"/>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47D3A"/>
    <w:rsid w:val="00651B70"/>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C6DCD"/>
    <w:rsid w:val="006D02EB"/>
    <w:rsid w:val="006D0D5B"/>
    <w:rsid w:val="006D22C9"/>
    <w:rsid w:val="006D27FE"/>
    <w:rsid w:val="006D2993"/>
    <w:rsid w:val="006D3180"/>
    <w:rsid w:val="006D744E"/>
    <w:rsid w:val="006E138F"/>
    <w:rsid w:val="006E164D"/>
    <w:rsid w:val="006E1EA9"/>
    <w:rsid w:val="006E5480"/>
    <w:rsid w:val="006E6BFC"/>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410FB"/>
    <w:rsid w:val="0074178D"/>
    <w:rsid w:val="00751440"/>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9AA"/>
    <w:rsid w:val="00792C55"/>
    <w:rsid w:val="00794FFD"/>
    <w:rsid w:val="0079633B"/>
    <w:rsid w:val="007968E2"/>
    <w:rsid w:val="007A0ABA"/>
    <w:rsid w:val="007A3998"/>
    <w:rsid w:val="007A3F72"/>
    <w:rsid w:val="007A6F67"/>
    <w:rsid w:val="007A728D"/>
    <w:rsid w:val="007A75F4"/>
    <w:rsid w:val="007B2981"/>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0E"/>
    <w:rsid w:val="007E7A93"/>
    <w:rsid w:val="007F1507"/>
    <w:rsid w:val="007F332C"/>
    <w:rsid w:val="007F37F2"/>
    <w:rsid w:val="007F6E56"/>
    <w:rsid w:val="008029A3"/>
    <w:rsid w:val="00802B4B"/>
    <w:rsid w:val="008035F5"/>
    <w:rsid w:val="008072FB"/>
    <w:rsid w:val="00807B12"/>
    <w:rsid w:val="00812C23"/>
    <w:rsid w:val="00812CE2"/>
    <w:rsid w:val="00815A80"/>
    <w:rsid w:val="0081785A"/>
    <w:rsid w:val="008179C5"/>
    <w:rsid w:val="00821F20"/>
    <w:rsid w:val="00823ABD"/>
    <w:rsid w:val="00824E2B"/>
    <w:rsid w:val="00825FD5"/>
    <w:rsid w:val="00826C13"/>
    <w:rsid w:val="00834656"/>
    <w:rsid w:val="008347F2"/>
    <w:rsid w:val="00834802"/>
    <w:rsid w:val="008369DD"/>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4EFA"/>
    <w:rsid w:val="00886435"/>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4A88"/>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6129C"/>
    <w:rsid w:val="009638BA"/>
    <w:rsid w:val="00965088"/>
    <w:rsid w:val="0096755B"/>
    <w:rsid w:val="0096780D"/>
    <w:rsid w:val="00970AA6"/>
    <w:rsid w:val="0097215B"/>
    <w:rsid w:val="00972BC8"/>
    <w:rsid w:val="00973721"/>
    <w:rsid w:val="00977264"/>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92C"/>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3949"/>
    <w:rsid w:val="009C44F2"/>
    <w:rsid w:val="009D0FA7"/>
    <w:rsid w:val="009D1A12"/>
    <w:rsid w:val="009D34D0"/>
    <w:rsid w:val="009D3E79"/>
    <w:rsid w:val="009D416B"/>
    <w:rsid w:val="009D568C"/>
    <w:rsid w:val="009D7786"/>
    <w:rsid w:val="009E1754"/>
    <w:rsid w:val="009E1BA6"/>
    <w:rsid w:val="009E64C2"/>
    <w:rsid w:val="009F0322"/>
    <w:rsid w:val="009F0883"/>
    <w:rsid w:val="009F14EC"/>
    <w:rsid w:val="009F79B8"/>
    <w:rsid w:val="00A04201"/>
    <w:rsid w:val="00A05691"/>
    <w:rsid w:val="00A0570F"/>
    <w:rsid w:val="00A05EB6"/>
    <w:rsid w:val="00A0645F"/>
    <w:rsid w:val="00A079D1"/>
    <w:rsid w:val="00A13F20"/>
    <w:rsid w:val="00A16CDA"/>
    <w:rsid w:val="00A2019A"/>
    <w:rsid w:val="00A2147A"/>
    <w:rsid w:val="00A21565"/>
    <w:rsid w:val="00A21BBC"/>
    <w:rsid w:val="00A24199"/>
    <w:rsid w:val="00A27647"/>
    <w:rsid w:val="00A27794"/>
    <w:rsid w:val="00A30310"/>
    <w:rsid w:val="00A31601"/>
    <w:rsid w:val="00A32773"/>
    <w:rsid w:val="00A34EB8"/>
    <w:rsid w:val="00A34EC3"/>
    <w:rsid w:val="00A354D4"/>
    <w:rsid w:val="00A3555A"/>
    <w:rsid w:val="00A36F56"/>
    <w:rsid w:val="00A44673"/>
    <w:rsid w:val="00A458D8"/>
    <w:rsid w:val="00A476C6"/>
    <w:rsid w:val="00A5023B"/>
    <w:rsid w:val="00A516D2"/>
    <w:rsid w:val="00A51B43"/>
    <w:rsid w:val="00A51C64"/>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5CDE"/>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559F"/>
    <w:rsid w:val="00AA635F"/>
    <w:rsid w:val="00AB041A"/>
    <w:rsid w:val="00AB0863"/>
    <w:rsid w:val="00AB2FA1"/>
    <w:rsid w:val="00AB4B28"/>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3C8D"/>
    <w:rsid w:val="00B06CCD"/>
    <w:rsid w:val="00B07607"/>
    <w:rsid w:val="00B110EE"/>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3D27"/>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0461"/>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BBE"/>
    <w:rsid w:val="00C41E06"/>
    <w:rsid w:val="00C431A6"/>
    <w:rsid w:val="00C458FC"/>
    <w:rsid w:val="00C47E75"/>
    <w:rsid w:val="00C50D2F"/>
    <w:rsid w:val="00C524BB"/>
    <w:rsid w:val="00C525FC"/>
    <w:rsid w:val="00C52D94"/>
    <w:rsid w:val="00C53B03"/>
    <w:rsid w:val="00C5597A"/>
    <w:rsid w:val="00C56647"/>
    <w:rsid w:val="00C60EA2"/>
    <w:rsid w:val="00C61961"/>
    <w:rsid w:val="00C62B28"/>
    <w:rsid w:val="00C64E62"/>
    <w:rsid w:val="00C666C2"/>
    <w:rsid w:val="00C668C6"/>
    <w:rsid w:val="00C66CC9"/>
    <w:rsid w:val="00C66D54"/>
    <w:rsid w:val="00C720FE"/>
    <w:rsid w:val="00C7297D"/>
    <w:rsid w:val="00C73DEC"/>
    <w:rsid w:val="00C74AA2"/>
    <w:rsid w:val="00C758EC"/>
    <w:rsid w:val="00C764F1"/>
    <w:rsid w:val="00C7693D"/>
    <w:rsid w:val="00C81DD7"/>
    <w:rsid w:val="00C848C1"/>
    <w:rsid w:val="00C84D8F"/>
    <w:rsid w:val="00C85B12"/>
    <w:rsid w:val="00C86468"/>
    <w:rsid w:val="00C8770D"/>
    <w:rsid w:val="00C90CB1"/>
    <w:rsid w:val="00C91F36"/>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0E2B"/>
    <w:rsid w:val="00D427D3"/>
    <w:rsid w:val="00D42B47"/>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2650"/>
    <w:rsid w:val="00DB3EF7"/>
    <w:rsid w:val="00DB469E"/>
    <w:rsid w:val="00DC08DF"/>
    <w:rsid w:val="00DC14BA"/>
    <w:rsid w:val="00DC1A8E"/>
    <w:rsid w:val="00DC1E77"/>
    <w:rsid w:val="00DC5D41"/>
    <w:rsid w:val="00DC722E"/>
    <w:rsid w:val="00DD353E"/>
    <w:rsid w:val="00DD415A"/>
    <w:rsid w:val="00DD494F"/>
    <w:rsid w:val="00DD4D5D"/>
    <w:rsid w:val="00DD79EC"/>
    <w:rsid w:val="00DD7B84"/>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002"/>
    <w:rsid w:val="00E44723"/>
    <w:rsid w:val="00E44EC0"/>
    <w:rsid w:val="00E46692"/>
    <w:rsid w:val="00E467F1"/>
    <w:rsid w:val="00E47779"/>
    <w:rsid w:val="00E508B5"/>
    <w:rsid w:val="00E51BEE"/>
    <w:rsid w:val="00E520D6"/>
    <w:rsid w:val="00E521EE"/>
    <w:rsid w:val="00E52FA3"/>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2215"/>
    <w:rsid w:val="00E96423"/>
    <w:rsid w:val="00E9686A"/>
    <w:rsid w:val="00E97605"/>
    <w:rsid w:val="00EA0A66"/>
    <w:rsid w:val="00EA0C1E"/>
    <w:rsid w:val="00EA1A60"/>
    <w:rsid w:val="00EA1B9C"/>
    <w:rsid w:val="00EA42A8"/>
    <w:rsid w:val="00EA56E6"/>
    <w:rsid w:val="00EB571D"/>
    <w:rsid w:val="00EB7409"/>
    <w:rsid w:val="00EC1C43"/>
    <w:rsid w:val="00EC3944"/>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E6B3C"/>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1A6"/>
    <w:rsid w:val="00F53A46"/>
    <w:rsid w:val="00F57C55"/>
    <w:rsid w:val="00F62949"/>
    <w:rsid w:val="00F62A35"/>
    <w:rsid w:val="00F65513"/>
    <w:rsid w:val="00F655FC"/>
    <w:rsid w:val="00F67D88"/>
    <w:rsid w:val="00F67FCD"/>
    <w:rsid w:val="00F722E5"/>
    <w:rsid w:val="00F7306B"/>
    <w:rsid w:val="00F75132"/>
    <w:rsid w:val="00F7616A"/>
    <w:rsid w:val="00F76E6B"/>
    <w:rsid w:val="00F77596"/>
    <w:rsid w:val="00F80A56"/>
    <w:rsid w:val="00F80FA1"/>
    <w:rsid w:val="00F81125"/>
    <w:rsid w:val="00F82625"/>
    <w:rsid w:val="00F827A2"/>
    <w:rsid w:val="00F82911"/>
    <w:rsid w:val="00F8513E"/>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B39BF"/>
    <w:rsid w:val="00FC1C6F"/>
    <w:rsid w:val="00FC254D"/>
    <w:rsid w:val="00FC2AD8"/>
    <w:rsid w:val="00FC3584"/>
    <w:rsid w:val="00FC5091"/>
    <w:rsid w:val="00FC5244"/>
    <w:rsid w:val="00FC7A18"/>
    <w:rsid w:val="00FD0C61"/>
    <w:rsid w:val="00FD1E6C"/>
    <w:rsid w:val="00FD3D27"/>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4</cp:revision>
  <cp:lastPrinted>2026-02-23T12:10:00Z</cp:lastPrinted>
  <dcterms:created xsi:type="dcterms:W3CDTF">2026-03-26T10:07:00Z</dcterms:created>
  <dcterms:modified xsi:type="dcterms:W3CDTF">2026-03-26T10:46:00Z</dcterms:modified>
</cp:coreProperties>
</file>