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CF89B" w14:textId="77777777" w:rsidR="003A0B93" w:rsidRPr="003A0B93" w:rsidRDefault="003A0B93" w:rsidP="003A0B93">
      <w:pPr>
        <w:spacing w:after="100" w:afterAutospacing="1" w:line="240" w:lineRule="auto"/>
        <w:outlineLvl w:val="0"/>
        <w:rPr>
          <w:rFonts w:ascii="Open Sans" w:eastAsia="Times New Roman" w:hAnsi="Open Sans" w:cs="Open Sans"/>
          <w:kern w:val="36"/>
          <w:sz w:val="48"/>
          <w:szCs w:val="48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kern w:val="36"/>
          <w:sz w:val="48"/>
          <w:szCs w:val="48"/>
          <w:lang w:eastAsia="en-GB"/>
          <w14:ligatures w14:val="none"/>
        </w:rPr>
        <w:t>Removal from Allotment Waiting List Form</w:t>
      </w:r>
    </w:p>
    <w:p w14:paraId="301A1C90" w14:textId="77777777" w:rsidR="003A0B93" w:rsidRPr="003A0B93" w:rsidRDefault="003A0B93" w:rsidP="003A0B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3A0B93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Top of Form</w:t>
      </w:r>
    </w:p>
    <w:p w14:paraId="74C69A60" w14:textId="44A7A512" w:rsid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Title</w:t>
      </w:r>
      <w:r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:</w:t>
      </w:r>
    </w:p>
    <w:p w14:paraId="2D303B93" w14:textId="77777777" w:rsidR="003A0B93" w:rsidRP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</w:p>
    <w:p w14:paraId="021D3B75" w14:textId="2E6A3A97" w:rsid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Name</w:t>
      </w:r>
      <w:r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:</w:t>
      </w: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 </w:t>
      </w:r>
    </w:p>
    <w:p w14:paraId="5B4FC927" w14:textId="77777777" w:rsidR="003A0B93" w:rsidRP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</w:p>
    <w:p w14:paraId="367E9E3E" w14:textId="4695A1AD" w:rsid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Address</w:t>
      </w:r>
      <w:r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:</w:t>
      </w: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 </w:t>
      </w:r>
    </w:p>
    <w:p w14:paraId="47B9ADB7" w14:textId="77777777" w:rsidR="003A0B93" w:rsidRP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</w:p>
    <w:p w14:paraId="2A17C23A" w14:textId="77777777" w:rsid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Email Address</w:t>
      </w:r>
      <w:r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:</w:t>
      </w: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 </w:t>
      </w:r>
    </w:p>
    <w:p w14:paraId="451CC798" w14:textId="77777777" w:rsid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B32C28"/>
          <w:kern w:val="0"/>
          <w:lang w:eastAsia="en-GB"/>
          <w14:ligatures w14:val="none"/>
        </w:rPr>
      </w:pPr>
    </w:p>
    <w:p w14:paraId="6106E089" w14:textId="6F22D28D" w:rsid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Phone Number</w:t>
      </w:r>
      <w:r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: </w:t>
      </w:r>
    </w:p>
    <w:p w14:paraId="2A154597" w14:textId="77777777" w:rsidR="003A0B93" w:rsidRP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</w:p>
    <w:p w14:paraId="5FE0E054" w14:textId="61194DCC" w:rsidR="003A0B93" w:rsidRP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I wish to be removed from </w:t>
      </w:r>
      <w:r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Bishop’s castle Town Council allotment</w:t>
      </w: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 waiting list</w:t>
      </w:r>
      <w:r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.</w:t>
      </w:r>
    </w:p>
    <w:p w14:paraId="510ADA52" w14:textId="22CA6C5E" w:rsidR="003A0B93" w:rsidRPr="003A0B93" w:rsidRDefault="003A0B93" w:rsidP="003A0B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 </w:t>
      </w:r>
    </w:p>
    <w:p w14:paraId="28665388" w14:textId="77777777" w:rsidR="003A0B93" w:rsidRPr="003A0B93" w:rsidRDefault="003A0B93" w:rsidP="003A0B93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kern w:val="0"/>
          <w:sz w:val="36"/>
          <w:szCs w:val="36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color w:val="212529"/>
          <w:kern w:val="0"/>
          <w:sz w:val="36"/>
          <w:szCs w:val="36"/>
          <w:lang w:eastAsia="en-GB"/>
          <w14:ligatures w14:val="none"/>
        </w:rPr>
        <w:t>Data Protection Statement</w:t>
      </w:r>
    </w:p>
    <w:p w14:paraId="789F56C7" w14:textId="05C14133" w:rsidR="003A0B93" w:rsidRPr="003A0B93" w:rsidRDefault="003A0B93" w:rsidP="003A0B9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Data Protection – </w:t>
      </w:r>
      <w:r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Bishop’s Castle</w:t>
      </w: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 Council is the data controller for the personal information collected in this allotment application form/ application update. Your information will be used to administrate your allotment application and </w:t>
      </w:r>
      <w:r w:rsidR="00416C79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removal from the waiting list. </w:t>
      </w: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The collection and processing of your data is being conducted relying upon a contractual legal basis. Your information will be shared with the </w:t>
      </w:r>
      <w:r w:rsidR="00416C79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Love Lane </w:t>
      </w: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Allotment Society who we work in partnership with</w:t>
      </w:r>
      <w:r w:rsidR="00416C79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.</w:t>
      </w:r>
      <w:r w:rsidRPr="003A0B93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 Your information will be </w:t>
      </w:r>
      <w:r w:rsidR="00B47187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 xml:space="preserve">removed as soon as you have been </w:t>
      </w:r>
      <w:r w:rsidR="008F14AC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relinquished your request for an allotment.</w:t>
      </w:r>
    </w:p>
    <w:p w14:paraId="02808F92" w14:textId="77777777" w:rsidR="003A0B93" w:rsidRPr="003A0B93" w:rsidRDefault="003A0B93" w:rsidP="003A0B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3A0B93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Bottom of Form</w:t>
      </w:r>
    </w:p>
    <w:p w14:paraId="70D5348B" w14:textId="77777777" w:rsidR="000C4831" w:rsidRPr="003A0B93" w:rsidRDefault="000C4831" w:rsidP="003A0B93"/>
    <w:sectPr w:rsidR="000C4831" w:rsidRPr="003A0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36296A"/>
    <w:multiLevelType w:val="multilevel"/>
    <w:tmpl w:val="FD9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79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31"/>
    <w:rsid w:val="000B3F36"/>
    <w:rsid w:val="000C4831"/>
    <w:rsid w:val="000C6F5B"/>
    <w:rsid w:val="00175D4D"/>
    <w:rsid w:val="001E4EA5"/>
    <w:rsid w:val="00245081"/>
    <w:rsid w:val="003A0B93"/>
    <w:rsid w:val="00416C79"/>
    <w:rsid w:val="00496B8B"/>
    <w:rsid w:val="004E3841"/>
    <w:rsid w:val="005206F1"/>
    <w:rsid w:val="00524254"/>
    <w:rsid w:val="005554DE"/>
    <w:rsid w:val="00557DEE"/>
    <w:rsid w:val="005859DF"/>
    <w:rsid w:val="005909BA"/>
    <w:rsid w:val="005E4BF4"/>
    <w:rsid w:val="005F7C94"/>
    <w:rsid w:val="00622ED3"/>
    <w:rsid w:val="00695EA7"/>
    <w:rsid w:val="00713608"/>
    <w:rsid w:val="00741FF5"/>
    <w:rsid w:val="007B19C2"/>
    <w:rsid w:val="007C031D"/>
    <w:rsid w:val="00837D1C"/>
    <w:rsid w:val="008F14AC"/>
    <w:rsid w:val="00971AA1"/>
    <w:rsid w:val="009928D1"/>
    <w:rsid w:val="00A01681"/>
    <w:rsid w:val="00AF5AFB"/>
    <w:rsid w:val="00B47187"/>
    <w:rsid w:val="00C21ED5"/>
    <w:rsid w:val="00D02CD2"/>
    <w:rsid w:val="00D37211"/>
    <w:rsid w:val="00D645AB"/>
    <w:rsid w:val="00E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0110"/>
  <w15:chartTrackingRefBased/>
  <w15:docId w15:val="{4B4CCCF5-6AEF-4327-AABC-AE996A1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8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8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8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8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8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8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8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8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8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8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8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8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8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8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8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8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8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8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48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8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48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48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48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48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48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8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8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483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C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C4831"/>
    <w:rPr>
      <w:b/>
      <w:bCs/>
    </w:rPr>
  </w:style>
  <w:style w:type="character" w:styleId="Hyperlink">
    <w:name w:val="Hyperlink"/>
    <w:basedOn w:val="DefaultParagraphFont"/>
    <w:uiPriority w:val="99"/>
    <w:unhideWhenUsed/>
    <w:rsid w:val="000C48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0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2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1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Carroll</dc:creator>
  <cp:keywords/>
  <dc:description/>
  <cp:lastModifiedBy>Jane Carroll</cp:lastModifiedBy>
  <cp:revision>6</cp:revision>
  <dcterms:created xsi:type="dcterms:W3CDTF">2024-06-19T19:06:00Z</dcterms:created>
  <dcterms:modified xsi:type="dcterms:W3CDTF">2024-06-19T19:12:00Z</dcterms:modified>
</cp:coreProperties>
</file>